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3EB2" w14:textId="179757AC" w:rsidR="00B66D14" w:rsidRPr="00967779" w:rsidRDefault="00E1653B" w:rsidP="00B66D14">
      <w:pPr>
        <w:jc w:val="center"/>
        <w:rPr>
          <w:rFonts w:ascii="Arial" w:hAnsi="Arial" w:cs="Arial"/>
          <w:sz w:val="22"/>
          <w:szCs w:val="22"/>
        </w:rPr>
      </w:pPr>
      <w:r w:rsidRPr="00967779">
        <w:rPr>
          <w:rFonts w:ascii="Arial" w:hAnsi="Arial" w:cs="Arial"/>
          <w:sz w:val="22"/>
          <w:szCs w:val="22"/>
        </w:rPr>
        <w:t xml:space="preserve"> </w:t>
      </w:r>
    </w:p>
    <w:p w14:paraId="4C3DA7E5" w14:textId="615F03E4" w:rsidR="00B66D14" w:rsidRPr="00650E47" w:rsidRDefault="00B66D14" w:rsidP="002D1A5F">
      <w:pPr>
        <w:jc w:val="center"/>
        <w:rPr>
          <w:rFonts w:ascii="Arial" w:hAnsi="Arial" w:cs="Arial"/>
          <w:b/>
          <w:sz w:val="32"/>
          <w:szCs w:val="32"/>
        </w:rPr>
      </w:pPr>
      <w:r w:rsidRPr="00650E47">
        <w:rPr>
          <w:rFonts w:ascii="Arial" w:hAnsi="Arial" w:cs="Arial"/>
          <w:b/>
          <w:sz w:val="32"/>
          <w:szCs w:val="32"/>
        </w:rPr>
        <w:t>CONSEIL DEPARTEMENTAL</w:t>
      </w:r>
      <w:r w:rsidR="002D1A5F" w:rsidRPr="00650E47">
        <w:rPr>
          <w:rFonts w:ascii="Arial" w:hAnsi="Arial" w:cs="Arial"/>
          <w:b/>
          <w:sz w:val="32"/>
          <w:szCs w:val="32"/>
        </w:rPr>
        <w:t xml:space="preserve"> </w:t>
      </w:r>
      <w:r w:rsidRPr="00650E47">
        <w:rPr>
          <w:rFonts w:ascii="Arial" w:hAnsi="Arial" w:cs="Arial"/>
          <w:b/>
          <w:sz w:val="32"/>
          <w:szCs w:val="32"/>
        </w:rPr>
        <w:t>DE LA HAUTE-GARONNE</w:t>
      </w:r>
    </w:p>
    <w:p w14:paraId="745ED0A2" w14:textId="77777777" w:rsidR="00B66D14" w:rsidRPr="00650E47" w:rsidRDefault="00B66D14" w:rsidP="00B66D14">
      <w:pPr>
        <w:rPr>
          <w:rFonts w:ascii="Arial" w:hAnsi="Arial" w:cs="Arial"/>
          <w:sz w:val="32"/>
          <w:szCs w:val="32"/>
        </w:rPr>
      </w:pPr>
    </w:p>
    <w:p w14:paraId="7476CBE3" w14:textId="4229F34F" w:rsidR="00B66D14" w:rsidRPr="002D1A5F" w:rsidRDefault="00B66D14" w:rsidP="002D1A5F">
      <w:pPr>
        <w:jc w:val="center"/>
        <w:rPr>
          <w:rFonts w:ascii="Arial" w:hAnsi="Arial" w:cs="Arial"/>
          <w:b/>
          <w:i/>
          <w:sz w:val="26"/>
          <w:szCs w:val="26"/>
        </w:rPr>
      </w:pPr>
      <w:r w:rsidRPr="002D1A5F">
        <w:rPr>
          <w:rFonts w:ascii="Arial" w:hAnsi="Arial" w:cs="Arial"/>
          <w:b/>
          <w:i/>
          <w:sz w:val="26"/>
          <w:szCs w:val="26"/>
        </w:rPr>
        <w:t xml:space="preserve">APPEL </w:t>
      </w:r>
      <w:r w:rsidR="004932CE" w:rsidRPr="002D1A5F">
        <w:rPr>
          <w:rFonts w:ascii="Arial" w:hAnsi="Arial" w:cs="Arial"/>
          <w:b/>
          <w:i/>
          <w:sz w:val="26"/>
          <w:szCs w:val="26"/>
        </w:rPr>
        <w:t>À</w:t>
      </w:r>
      <w:r w:rsidR="00967779" w:rsidRPr="002D1A5F">
        <w:rPr>
          <w:rFonts w:ascii="Arial" w:hAnsi="Arial" w:cs="Arial"/>
          <w:b/>
          <w:i/>
          <w:sz w:val="26"/>
          <w:szCs w:val="26"/>
        </w:rPr>
        <w:t xml:space="preserve"> PROJET MOBILITÉ 2025</w:t>
      </w:r>
    </w:p>
    <w:p w14:paraId="1BDC62D9" w14:textId="0A90BBFA" w:rsidR="00966BD8" w:rsidRDefault="00966BD8">
      <w:pPr>
        <w:rPr>
          <w:rFonts w:ascii="Arial" w:hAnsi="Arial" w:cs="Arial"/>
          <w:sz w:val="22"/>
          <w:szCs w:val="22"/>
        </w:rPr>
      </w:pPr>
    </w:p>
    <w:p w14:paraId="70C8EEC7" w14:textId="521D15B4" w:rsidR="00966BD8" w:rsidRPr="003C294C" w:rsidRDefault="00A87291" w:rsidP="003C294C">
      <w:pPr>
        <w:jc w:val="both"/>
        <w:rPr>
          <w:rFonts w:ascii="Arial" w:hAnsi="Arial" w:cs="Arial"/>
          <w:sz w:val="22"/>
          <w:szCs w:val="22"/>
        </w:rPr>
      </w:pPr>
      <w:r w:rsidRPr="003C294C">
        <w:rPr>
          <w:rFonts w:ascii="Arial" w:hAnsi="Arial" w:cs="Arial"/>
          <w:sz w:val="22"/>
          <w:szCs w:val="22"/>
        </w:rPr>
        <w:t>Le Conseil départemental de la Haute Garonne, soutient,</w:t>
      </w:r>
      <w:r>
        <w:rPr>
          <w:rFonts w:ascii="Arial" w:hAnsi="Arial" w:cs="Arial"/>
          <w:sz w:val="22"/>
          <w:szCs w:val="22"/>
        </w:rPr>
        <w:t xml:space="preserve"> </w:t>
      </w:r>
      <w:r w:rsidRPr="003C294C">
        <w:rPr>
          <w:rFonts w:ascii="Arial" w:hAnsi="Arial" w:cs="Arial"/>
          <w:sz w:val="22"/>
          <w:szCs w:val="22"/>
        </w:rPr>
        <w:t>d</w:t>
      </w:r>
      <w:r w:rsidR="00966BD8" w:rsidRPr="003C294C">
        <w:rPr>
          <w:rFonts w:ascii="Arial" w:hAnsi="Arial" w:cs="Arial"/>
          <w:sz w:val="22"/>
          <w:szCs w:val="22"/>
        </w:rPr>
        <w:t>ans le cadre du Programme Départemental d</w:t>
      </w:r>
      <w:r w:rsidR="00F1625F" w:rsidRPr="003C294C">
        <w:rPr>
          <w:rFonts w:ascii="Arial" w:hAnsi="Arial" w:cs="Arial"/>
          <w:sz w:val="22"/>
          <w:szCs w:val="22"/>
        </w:rPr>
        <w:t>e</w:t>
      </w:r>
      <w:r w:rsidR="00A512DB" w:rsidRPr="003C294C">
        <w:rPr>
          <w:rFonts w:ascii="Arial" w:hAnsi="Arial" w:cs="Arial"/>
          <w:sz w:val="22"/>
          <w:szCs w:val="22"/>
        </w:rPr>
        <w:t xml:space="preserve"> </w:t>
      </w:r>
      <w:r w:rsidR="00F1625F" w:rsidRPr="003C294C">
        <w:rPr>
          <w:rFonts w:ascii="Arial" w:hAnsi="Arial" w:cs="Arial"/>
          <w:sz w:val="22"/>
          <w:szCs w:val="22"/>
        </w:rPr>
        <w:t>l</w:t>
      </w:r>
      <w:r w:rsidR="00966BD8" w:rsidRPr="003C294C">
        <w:rPr>
          <w:rFonts w:ascii="Arial" w:hAnsi="Arial" w:cs="Arial"/>
          <w:sz w:val="22"/>
          <w:szCs w:val="22"/>
        </w:rPr>
        <w:t>’Insertion et de l’emploi (PDIE</w:t>
      </w:r>
      <w:r w:rsidRPr="003C294C">
        <w:rPr>
          <w:rFonts w:ascii="Arial" w:hAnsi="Arial" w:cs="Arial"/>
          <w:sz w:val="22"/>
          <w:szCs w:val="22"/>
        </w:rPr>
        <w:t>),</w:t>
      </w:r>
      <w:r w:rsidR="00967779" w:rsidRPr="003C294C">
        <w:rPr>
          <w:rFonts w:ascii="Arial" w:hAnsi="Arial" w:cs="Arial"/>
          <w:sz w:val="22"/>
          <w:szCs w:val="22"/>
        </w:rPr>
        <w:t xml:space="preserve"> </w:t>
      </w:r>
      <w:r w:rsidRPr="003C294C">
        <w:rPr>
          <w:rFonts w:ascii="Arial" w:hAnsi="Arial" w:cs="Arial"/>
          <w:sz w:val="22"/>
          <w:szCs w:val="22"/>
        </w:rPr>
        <w:t>l</w:t>
      </w:r>
      <w:r w:rsidR="00967779" w:rsidRPr="003C294C">
        <w:rPr>
          <w:rFonts w:ascii="Arial" w:hAnsi="Arial" w:cs="Arial"/>
          <w:sz w:val="22"/>
          <w:szCs w:val="22"/>
        </w:rPr>
        <w:t xml:space="preserve">es actions </w:t>
      </w:r>
      <w:r w:rsidRPr="003C294C">
        <w:rPr>
          <w:rFonts w:ascii="Arial" w:hAnsi="Arial" w:cs="Arial"/>
          <w:sz w:val="22"/>
          <w:szCs w:val="22"/>
        </w:rPr>
        <w:t xml:space="preserve">dont le but est de participer </w:t>
      </w:r>
      <w:r w:rsidR="00967779" w:rsidRPr="003C294C">
        <w:rPr>
          <w:rFonts w:ascii="Arial" w:hAnsi="Arial" w:cs="Arial"/>
          <w:sz w:val="22"/>
          <w:szCs w:val="22"/>
        </w:rPr>
        <w:t>à lever les freins à la mobilité</w:t>
      </w:r>
      <w:r w:rsidRPr="003C294C">
        <w:rPr>
          <w:rFonts w:ascii="Arial" w:hAnsi="Arial" w:cs="Arial"/>
          <w:sz w:val="22"/>
          <w:szCs w:val="22"/>
        </w:rPr>
        <w:t xml:space="preserve"> des bénéficiaires du RSA en parcours d’</w:t>
      </w:r>
      <w:r w:rsidR="00967779" w:rsidRPr="003C294C">
        <w:rPr>
          <w:rFonts w:ascii="Arial" w:hAnsi="Arial" w:cs="Arial"/>
          <w:sz w:val="22"/>
          <w:szCs w:val="22"/>
        </w:rPr>
        <w:t>inse</w:t>
      </w:r>
      <w:r w:rsidRPr="003C294C">
        <w:rPr>
          <w:rFonts w:ascii="Arial" w:hAnsi="Arial" w:cs="Arial"/>
          <w:sz w:val="22"/>
          <w:szCs w:val="22"/>
        </w:rPr>
        <w:t>rtion sociale et professionnelle</w:t>
      </w:r>
      <w:r w:rsidR="00967779" w:rsidRPr="003C294C">
        <w:rPr>
          <w:rFonts w:ascii="Arial" w:hAnsi="Arial" w:cs="Arial"/>
          <w:sz w:val="22"/>
          <w:szCs w:val="22"/>
        </w:rPr>
        <w:t>.</w:t>
      </w:r>
    </w:p>
    <w:p w14:paraId="4ECE46E6" w14:textId="5C329EF2" w:rsidR="00F61E4E" w:rsidRDefault="00F61E4E" w:rsidP="00F61E4E">
      <w:pPr>
        <w:tabs>
          <w:tab w:val="left" w:pos="3664"/>
        </w:tabs>
        <w:rPr>
          <w:rFonts w:ascii="Arial" w:hAnsi="Arial" w:cs="Arial"/>
          <w:sz w:val="22"/>
          <w:szCs w:val="22"/>
        </w:rPr>
      </w:pPr>
    </w:p>
    <w:p w14:paraId="08942117" w14:textId="77777777" w:rsidR="00A87291" w:rsidRPr="002631BD" w:rsidRDefault="00A87291" w:rsidP="00F61E4E">
      <w:pPr>
        <w:tabs>
          <w:tab w:val="left" w:pos="3664"/>
        </w:tabs>
        <w:rPr>
          <w:rFonts w:ascii="Arial" w:hAnsi="Arial" w:cs="Arial"/>
          <w:sz w:val="22"/>
          <w:szCs w:val="22"/>
        </w:rPr>
      </w:pPr>
    </w:p>
    <w:p w14:paraId="5A82BA26" w14:textId="77777777" w:rsidR="00F61E4E" w:rsidRPr="002631BD" w:rsidRDefault="00F61E4E" w:rsidP="00F61E4E">
      <w:pPr>
        <w:autoSpaceDE w:val="0"/>
        <w:autoSpaceDN w:val="0"/>
        <w:adjustRightInd w:val="0"/>
        <w:jc w:val="center"/>
        <w:rPr>
          <w:rFonts w:ascii="Arial" w:hAnsi="Arial" w:cs="Arial"/>
          <w:b/>
          <w:bCs/>
          <w:i/>
          <w:sz w:val="22"/>
          <w:szCs w:val="22"/>
          <w:u w:val="single"/>
        </w:rPr>
      </w:pPr>
      <w:r w:rsidRPr="002631BD">
        <w:rPr>
          <w:rFonts w:ascii="Arial" w:hAnsi="Arial" w:cs="Arial"/>
          <w:b/>
          <w:bCs/>
          <w:sz w:val="22"/>
          <w:szCs w:val="22"/>
          <w:u w:val="single"/>
        </w:rPr>
        <w:t xml:space="preserve">DATE DE LANCEMENT DE </w:t>
      </w:r>
      <w:r w:rsidRPr="00B94492">
        <w:rPr>
          <w:rFonts w:ascii="Arial" w:hAnsi="Arial" w:cs="Arial"/>
          <w:b/>
          <w:bCs/>
          <w:sz w:val="22"/>
          <w:szCs w:val="22"/>
          <w:u w:val="single"/>
        </w:rPr>
        <w:t>L’APPEL A PROJET</w:t>
      </w:r>
      <w:r w:rsidRPr="002631BD">
        <w:rPr>
          <w:rFonts w:ascii="Arial" w:hAnsi="Arial" w:cs="Arial"/>
          <w:b/>
          <w:bCs/>
          <w:i/>
          <w:sz w:val="22"/>
          <w:szCs w:val="22"/>
          <w:u w:val="single"/>
        </w:rPr>
        <w:t> :</w:t>
      </w:r>
    </w:p>
    <w:p w14:paraId="642C206A" w14:textId="77777777" w:rsidR="00F61E4E" w:rsidRPr="002631BD" w:rsidRDefault="00F61E4E" w:rsidP="00F61E4E">
      <w:pPr>
        <w:autoSpaceDE w:val="0"/>
        <w:autoSpaceDN w:val="0"/>
        <w:adjustRightInd w:val="0"/>
        <w:jc w:val="center"/>
        <w:rPr>
          <w:rFonts w:ascii="Arial" w:hAnsi="Arial" w:cs="Arial"/>
          <w:bCs/>
          <w:i/>
          <w:sz w:val="22"/>
          <w:szCs w:val="22"/>
          <w:highlight w:val="yellow"/>
          <w:u w:val="single"/>
        </w:rPr>
      </w:pPr>
    </w:p>
    <w:p w14:paraId="0BE46FD5" w14:textId="5D065DD8" w:rsidR="00F61E4E" w:rsidRPr="00443494" w:rsidRDefault="00FC2DD1" w:rsidP="00F61E4E">
      <w:pPr>
        <w:autoSpaceDE w:val="0"/>
        <w:autoSpaceDN w:val="0"/>
        <w:adjustRightInd w:val="0"/>
        <w:jc w:val="center"/>
        <w:rPr>
          <w:rFonts w:ascii="Arial" w:hAnsi="Arial" w:cs="Arial"/>
          <w:b/>
          <w:bCs/>
          <w:i/>
          <w:sz w:val="22"/>
          <w:szCs w:val="22"/>
          <w:u w:val="single"/>
        </w:rPr>
      </w:pPr>
      <w:r w:rsidRPr="00443494">
        <w:rPr>
          <w:rFonts w:ascii="Arial" w:hAnsi="Arial" w:cs="Arial"/>
          <w:b/>
          <w:bCs/>
          <w:i/>
          <w:sz w:val="22"/>
          <w:szCs w:val="22"/>
          <w:u w:val="single"/>
        </w:rPr>
        <w:t>2</w:t>
      </w:r>
      <w:r w:rsidR="00585DA7">
        <w:rPr>
          <w:rFonts w:ascii="Arial" w:hAnsi="Arial" w:cs="Arial"/>
          <w:b/>
          <w:bCs/>
          <w:i/>
          <w:sz w:val="22"/>
          <w:szCs w:val="22"/>
          <w:u w:val="single"/>
        </w:rPr>
        <w:t>9</w:t>
      </w:r>
      <w:r w:rsidR="00C157F2" w:rsidRPr="00443494">
        <w:rPr>
          <w:rFonts w:ascii="Arial" w:hAnsi="Arial" w:cs="Arial"/>
          <w:b/>
          <w:bCs/>
          <w:i/>
          <w:sz w:val="22"/>
          <w:szCs w:val="22"/>
          <w:u w:val="single"/>
        </w:rPr>
        <w:t>/04/</w:t>
      </w:r>
      <w:r w:rsidR="00967779" w:rsidRPr="00443494">
        <w:rPr>
          <w:rFonts w:ascii="Arial" w:hAnsi="Arial" w:cs="Arial"/>
          <w:b/>
          <w:bCs/>
          <w:i/>
          <w:sz w:val="22"/>
          <w:szCs w:val="22"/>
          <w:u w:val="single"/>
        </w:rPr>
        <w:t>202</w:t>
      </w:r>
      <w:r w:rsidR="00A82500" w:rsidRPr="00443494">
        <w:rPr>
          <w:rFonts w:ascii="Arial" w:hAnsi="Arial" w:cs="Arial"/>
          <w:b/>
          <w:bCs/>
          <w:i/>
          <w:sz w:val="22"/>
          <w:szCs w:val="22"/>
          <w:u w:val="single"/>
        </w:rPr>
        <w:t>5</w:t>
      </w:r>
    </w:p>
    <w:p w14:paraId="55A2F261" w14:textId="77777777" w:rsidR="00F61E4E" w:rsidRPr="002631BD" w:rsidRDefault="00F61E4E" w:rsidP="00F61E4E">
      <w:pPr>
        <w:autoSpaceDE w:val="0"/>
        <w:autoSpaceDN w:val="0"/>
        <w:adjustRightInd w:val="0"/>
        <w:jc w:val="center"/>
        <w:rPr>
          <w:rFonts w:ascii="Arial" w:hAnsi="Arial" w:cs="Arial"/>
          <w:bCs/>
          <w:i/>
          <w:sz w:val="22"/>
          <w:szCs w:val="22"/>
          <w:u w:val="single"/>
        </w:rPr>
      </w:pPr>
    </w:p>
    <w:p w14:paraId="1CA5060F" w14:textId="77777777" w:rsidR="00F61E4E" w:rsidRPr="002631BD" w:rsidRDefault="00F61E4E" w:rsidP="00F61E4E">
      <w:pPr>
        <w:autoSpaceDE w:val="0"/>
        <w:autoSpaceDN w:val="0"/>
        <w:adjustRightInd w:val="0"/>
        <w:jc w:val="center"/>
        <w:rPr>
          <w:rFonts w:ascii="Arial" w:hAnsi="Arial" w:cs="Arial"/>
          <w:bCs/>
          <w:i/>
          <w:sz w:val="22"/>
          <w:szCs w:val="22"/>
          <w:u w:val="single"/>
        </w:rPr>
      </w:pPr>
    </w:p>
    <w:p w14:paraId="01E63E4D" w14:textId="77777777" w:rsidR="00F61E4E" w:rsidRPr="002631BD" w:rsidRDefault="00F61E4E" w:rsidP="00F61E4E">
      <w:pPr>
        <w:autoSpaceDE w:val="0"/>
        <w:autoSpaceDN w:val="0"/>
        <w:adjustRightInd w:val="0"/>
        <w:jc w:val="center"/>
        <w:rPr>
          <w:rFonts w:ascii="Arial" w:hAnsi="Arial" w:cs="Arial"/>
          <w:b/>
          <w:bCs/>
          <w:sz w:val="22"/>
          <w:szCs w:val="22"/>
          <w:u w:val="single"/>
        </w:rPr>
      </w:pPr>
      <w:r w:rsidRPr="002631BD">
        <w:rPr>
          <w:rFonts w:ascii="Arial" w:hAnsi="Arial" w:cs="Arial"/>
          <w:b/>
          <w:bCs/>
          <w:sz w:val="22"/>
          <w:szCs w:val="22"/>
          <w:u w:val="single"/>
        </w:rPr>
        <w:t>DATE LIMITE DE DEPOT DES CANDIDATURES</w:t>
      </w:r>
    </w:p>
    <w:p w14:paraId="78F0C312" w14:textId="77777777" w:rsidR="00F61E4E" w:rsidRPr="002631BD" w:rsidRDefault="00F61E4E" w:rsidP="00F61E4E">
      <w:pPr>
        <w:autoSpaceDE w:val="0"/>
        <w:autoSpaceDN w:val="0"/>
        <w:adjustRightInd w:val="0"/>
        <w:jc w:val="center"/>
        <w:rPr>
          <w:rFonts w:ascii="Arial" w:hAnsi="Arial" w:cs="Arial"/>
          <w:bCs/>
          <w:i/>
          <w:sz w:val="22"/>
          <w:szCs w:val="22"/>
          <w:u w:val="single"/>
        </w:rPr>
      </w:pPr>
    </w:p>
    <w:p w14:paraId="47788519" w14:textId="46CDFA1E" w:rsidR="00F61E4E" w:rsidRPr="00443494" w:rsidRDefault="007E50B0" w:rsidP="00F61E4E">
      <w:pPr>
        <w:autoSpaceDE w:val="0"/>
        <w:autoSpaceDN w:val="0"/>
        <w:adjustRightInd w:val="0"/>
        <w:jc w:val="center"/>
        <w:rPr>
          <w:rFonts w:ascii="Arial" w:hAnsi="Arial" w:cs="Arial"/>
          <w:b/>
          <w:bCs/>
          <w:i/>
          <w:sz w:val="22"/>
          <w:szCs w:val="22"/>
          <w:u w:val="single"/>
        </w:rPr>
      </w:pPr>
      <w:r w:rsidRPr="00443494">
        <w:rPr>
          <w:rFonts w:ascii="Arial" w:hAnsi="Arial" w:cs="Arial"/>
          <w:b/>
          <w:bCs/>
          <w:i/>
          <w:sz w:val="22"/>
          <w:szCs w:val="22"/>
          <w:u w:val="single"/>
        </w:rPr>
        <w:t>1</w:t>
      </w:r>
      <w:r w:rsidR="00585DA7">
        <w:rPr>
          <w:rFonts w:ascii="Arial" w:hAnsi="Arial" w:cs="Arial"/>
          <w:b/>
          <w:bCs/>
          <w:i/>
          <w:sz w:val="22"/>
          <w:szCs w:val="22"/>
          <w:u w:val="single"/>
        </w:rPr>
        <w:t>3</w:t>
      </w:r>
      <w:r w:rsidR="00C157F2" w:rsidRPr="00443494">
        <w:rPr>
          <w:rFonts w:ascii="Arial" w:hAnsi="Arial" w:cs="Arial"/>
          <w:b/>
          <w:bCs/>
          <w:i/>
          <w:sz w:val="22"/>
          <w:szCs w:val="22"/>
          <w:u w:val="single"/>
        </w:rPr>
        <w:t>/05/</w:t>
      </w:r>
      <w:r w:rsidR="00F61E4E" w:rsidRPr="00443494">
        <w:rPr>
          <w:rFonts w:ascii="Arial" w:hAnsi="Arial" w:cs="Arial"/>
          <w:b/>
          <w:bCs/>
          <w:i/>
          <w:sz w:val="22"/>
          <w:szCs w:val="22"/>
          <w:u w:val="single"/>
        </w:rPr>
        <w:t>202</w:t>
      </w:r>
      <w:r w:rsidR="00967779" w:rsidRPr="00443494">
        <w:rPr>
          <w:rFonts w:ascii="Arial" w:hAnsi="Arial" w:cs="Arial"/>
          <w:b/>
          <w:bCs/>
          <w:i/>
          <w:sz w:val="22"/>
          <w:szCs w:val="22"/>
          <w:u w:val="single"/>
        </w:rPr>
        <w:t>5</w:t>
      </w:r>
    </w:p>
    <w:p w14:paraId="7596EEB7" w14:textId="77777777" w:rsidR="00966BD8" w:rsidRPr="002631BD" w:rsidRDefault="00966BD8" w:rsidP="00966BD8">
      <w:pPr>
        <w:rPr>
          <w:rFonts w:ascii="Arial" w:hAnsi="Arial" w:cs="Arial"/>
          <w:sz w:val="22"/>
          <w:szCs w:val="22"/>
        </w:rPr>
      </w:pPr>
    </w:p>
    <w:p w14:paraId="3A50CC21" w14:textId="77777777" w:rsidR="00966BD8" w:rsidRPr="002631BD" w:rsidRDefault="00966BD8">
      <w:pPr>
        <w:rPr>
          <w:rFonts w:ascii="Arial" w:hAnsi="Arial" w:cs="Arial"/>
          <w:sz w:val="22"/>
          <w:szCs w:val="22"/>
        </w:rPr>
      </w:pPr>
    </w:p>
    <w:p w14:paraId="580530C6" w14:textId="2862D5FE" w:rsidR="00967779" w:rsidRDefault="00D77292" w:rsidP="00A07AE6">
      <w:pPr>
        <w:jc w:val="both"/>
        <w:rPr>
          <w:rFonts w:ascii="Arial" w:hAnsi="Arial" w:cs="Arial"/>
          <w:sz w:val="22"/>
          <w:szCs w:val="22"/>
        </w:rPr>
      </w:pPr>
      <w:r>
        <w:rPr>
          <w:rFonts w:ascii="Arial" w:hAnsi="Arial" w:cs="Arial"/>
          <w:sz w:val="22"/>
          <w:szCs w:val="22"/>
        </w:rPr>
        <w:t>Chef</w:t>
      </w:r>
      <w:r w:rsidR="00A07AE6" w:rsidRPr="002631BD">
        <w:rPr>
          <w:rFonts w:ascii="Arial" w:hAnsi="Arial" w:cs="Arial"/>
          <w:sz w:val="22"/>
          <w:szCs w:val="22"/>
        </w:rPr>
        <w:t xml:space="preserve"> de file des politiques sociales, le Conseil dé</w:t>
      </w:r>
      <w:r>
        <w:rPr>
          <w:rFonts w:ascii="Arial" w:hAnsi="Arial" w:cs="Arial"/>
          <w:sz w:val="22"/>
          <w:szCs w:val="22"/>
        </w:rPr>
        <w:t xml:space="preserve">partemental de la Haute-Garonne </w:t>
      </w:r>
      <w:r w:rsidR="00F1587E">
        <w:rPr>
          <w:rFonts w:ascii="Arial" w:hAnsi="Arial" w:cs="Arial"/>
          <w:sz w:val="22"/>
          <w:szCs w:val="22"/>
        </w:rPr>
        <w:t xml:space="preserve">conduit une politique de lutte contre la précarité, pour l’insertion et l’inclusion des publics les plus éloignés de la vie sociale et économique. Il soutient ainsi, dans le cadre de son programme départemental de l’insertion et de l’emploi </w:t>
      </w:r>
      <w:r w:rsidR="00967779">
        <w:rPr>
          <w:rFonts w:ascii="Arial" w:hAnsi="Arial" w:cs="Arial"/>
          <w:sz w:val="22"/>
          <w:szCs w:val="22"/>
        </w:rPr>
        <w:t xml:space="preserve">les structures dont les projets </w:t>
      </w:r>
      <w:r w:rsidR="00F1587E">
        <w:rPr>
          <w:rFonts w:ascii="Arial" w:hAnsi="Arial" w:cs="Arial"/>
          <w:sz w:val="22"/>
          <w:szCs w:val="22"/>
        </w:rPr>
        <w:t xml:space="preserve">contribuent </w:t>
      </w:r>
      <w:r w:rsidR="00967779">
        <w:rPr>
          <w:rFonts w:ascii="Arial" w:hAnsi="Arial" w:cs="Arial"/>
          <w:sz w:val="22"/>
          <w:szCs w:val="22"/>
        </w:rPr>
        <w:t>à favoriser l’insertion sociale et professionnelle des bénéficiaires du RSA</w:t>
      </w:r>
      <w:r w:rsidR="007C4457">
        <w:rPr>
          <w:rFonts w:ascii="Arial" w:hAnsi="Arial" w:cs="Arial"/>
          <w:sz w:val="22"/>
          <w:szCs w:val="22"/>
        </w:rPr>
        <w:t xml:space="preserve"> en agissant sur les </w:t>
      </w:r>
      <w:r>
        <w:rPr>
          <w:rFonts w:ascii="Arial" w:hAnsi="Arial" w:cs="Arial"/>
          <w:sz w:val="22"/>
          <w:szCs w:val="22"/>
        </w:rPr>
        <w:t>freins</w:t>
      </w:r>
      <w:r w:rsidR="007C4457">
        <w:rPr>
          <w:rFonts w:ascii="Arial" w:hAnsi="Arial" w:cs="Arial"/>
          <w:sz w:val="22"/>
          <w:szCs w:val="22"/>
        </w:rPr>
        <w:t xml:space="preserve"> liés à </w:t>
      </w:r>
      <w:r>
        <w:rPr>
          <w:rFonts w:ascii="Arial" w:hAnsi="Arial" w:cs="Arial"/>
          <w:sz w:val="22"/>
          <w:szCs w:val="22"/>
        </w:rPr>
        <w:t xml:space="preserve">la </w:t>
      </w:r>
      <w:r w:rsidR="007C4457">
        <w:rPr>
          <w:rFonts w:ascii="Arial" w:hAnsi="Arial" w:cs="Arial"/>
          <w:sz w:val="22"/>
          <w:szCs w:val="22"/>
        </w:rPr>
        <w:t xml:space="preserve">mobilité. </w:t>
      </w:r>
    </w:p>
    <w:p w14:paraId="1D7B739B" w14:textId="0AA8D543" w:rsidR="00967779" w:rsidRDefault="00967779" w:rsidP="00A07AE6">
      <w:pPr>
        <w:jc w:val="both"/>
        <w:rPr>
          <w:rFonts w:ascii="Arial" w:hAnsi="Arial" w:cs="Arial"/>
          <w:sz w:val="22"/>
          <w:szCs w:val="22"/>
        </w:rPr>
      </w:pPr>
    </w:p>
    <w:p w14:paraId="0B2305FC" w14:textId="1A47E47B" w:rsidR="00F1587E" w:rsidRDefault="00294ACB" w:rsidP="00A07AE6">
      <w:pPr>
        <w:suppressAutoHyphens/>
        <w:autoSpaceDN w:val="0"/>
        <w:jc w:val="both"/>
        <w:textAlignment w:val="baseline"/>
        <w:rPr>
          <w:rFonts w:ascii="Arial" w:hAnsi="Arial" w:cs="Arial"/>
          <w:b/>
          <w:kern w:val="3"/>
          <w:sz w:val="22"/>
          <w:szCs w:val="22"/>
          <w:lang w:eastAsia="zh-CN"/>
        </w:rPr>
      </w:pPr>
      <w:r w:rsidRPr="0088112F">
        <w:rPr>
          <w:rFonts w:ascii="Arial" w:hAnsi="Arial" w:cs="Arial"/>
          <w:b/>
          <w:kern w:val="3"/>
          <w:sz w:val="22"/>
          <w:szCs w:val="22"/>
          <w:u w:val="single"/>
          <w:lang w:eastAsia="zh-CN"/>
        </w:rPr>
        <w:t>Contexte et les objectifs</w:t>
      </w:r>
      <w:r>
        <w:rPr>
          <w:rFonts w:ascii="Arial" w:hAnsi="Arial" w:cs="Arial"/>
          <w:b/>
          <w:kern w:val="3"/>
          <w:sz w:val="22"/>
          <w:szCs w:val="22"/>
          <w:lang w:eastAsia="zh-CN"/>
        </w:rPr>
        <w:t xml:space="preserve"> </w:t>
      </w:r>
      <w:r w:rsidR="00F1587E" w:rsidRPr="00F1587E">
        <w:rPr>
          <w:rFonts w:ascii="Arial" w:hAnsi="Arial" w:cs="Arial"/>
          <w:b/>
          <w:kern w:val="3"/>
          <w:sz w:val="22"/>
          <w:szCs w:val="22"/>
          <w:lang w:eastAsia="zh-CN"/>
        </w:rPr>
        <w:t>:</w:t>
      </w:r>
    </w:p>
    <w:p w14:paraId="4CD42F99" w14:textId="2DF57CD2" w:rsidR="001F780B" w:rsidRPr="001F780B" w:rsidRDefault="001F780B" w:rsidP="001F780B">
      <w:pPr>
        <w:spacing w:before="100" w:beforeAutospacing="1" w:after="100" w:afterAutospacing="1"/>
        <w:jc w:val="both"/>
        <w:rPr>
          <w:rFonts w:ascii="Arial" w:hAnsi="Arial" w:cs="Arial"/>
          <w:sz w:val="22"/>
        </w:rPr>
      </w:pPr>
      <w:r w:rsidRPr="001F780B">
        <w:rPr>
          <w:rFonts w:ascii="Arial" w:hAnsi="Arial" w:cs="Arial"/>
          <w:sz w:val="22"/>
        </w:rPr>
        <w:t>Aujourd’hui, être « éloigné de l’emploi » ne dépend pas uniquement d’un parcours personnel ou professionnel, d’une situation sociale ou de compétences professionnelles.</w:t>
      </w:r>
      <w:r w:rsidR="00585DA7">
        <w:rPr>
          <w:rFonts w:ascii="Arial" w:hAnsi="Arial" w:cs="Arial"/>
          <w:sz w:val="22"/>
        </w:rPr>
        <w:t xml:space="preserve"> En effet, d</w:t>
      </w:r>
      <w:r w:rsidRPr="001F780B">
        <w:rPr>
          <w:rFonts w:ascii="Arial" w:hAnsi="Arial" w:cs="Arial"/>
          <w:sz w:val="22"/>
        </w:rPr>
        <w:t>epuis 2009, les métropoles concentrent 82 % des créations d’emploi dans le secteur privé, notamment dans les métiers cadres et techniques hautement qualifiés.</w:t>
      </w:r>
    </w:p>
    <w:p w14:paraId="0332D029" w14:textId="2134C9F9" w:rsidR="001F780B" w:rsidRPr="001F780B" w:rsidRDefault="00585DA7" w:rsidP="001F780B">
      <w:pPr>
        <w:spacing w:before="100" w:beforeAutospacing="1" w:after="100" w:afterAutospacing="1"/>
        <w:jc w:val="both"/>
        <w:rPr>
          <w:rFonts w:ascii="Arial" w:hAnsi="Arial" w:cs="Arial"/>
          <w:sz w:val="22"/>
        </w:rPr>
      </w:pPr>
      <w:r>
        <w:rPr>
          <w:rFonts w:ascii="Arial" w:hAnsi="Arial" w:cs="Arial"/>
          <w:sz w:val="22"/>
        </w:rPr>
        <w:t>Or, l</w:t>
      </w:r>
      <w:r w:rsidR="001F780B" w:rsidRPr="001F780B">
        <w:rPr>
          <w:rFonts w:ascii="Arial" w:hAnsi="Arial" w:cs="Arial"/>
          <w:sz w:val="22"/>
        </w:rPr>
        <w:t>e dynamisme économique des grandes agglomérations – où l’offre d’emploi dépasse souvent la demande – ne bénéficie pas toujours aux territoires périphériques. C’est pourquoi la mobilité des travailleurs (lors des déplacements pendulaires domicile/travail) constitue un enjeu majeur. Cependant, cette problématique ne se limite pas aux grandes villes. L’emploi se développe aussi ailleurs, en dehors des métropoles et la capacité à se déplacer reste déterminant dans l’accès à l’emploi.</w:t>
      </w:r>
    </w:p>
    <w:p w14:paraId="4F6864A0" w14:textId="77777777" w:rsidR="001F780B" w:rsidRPr="001F780B" w:rsidRDefault="001F780B" w:rsidP="001F780B">
      <w:pPr>
        <w:spacing w:before="100" w:beforeAutospacing="1" w:after="100" w:afterAutospacing="1"/>
        <w:jc w:val="both"/>
        <w:rPr>
          <w:rFonts w:ascii="Arial" w:hAnsi="Arial" w:cs="Arial"/>
          <w:sz w:val="22"/>
        </w:rPr>
      </w:pPr>
      <w:r w:rsidRPr="001F780B">
        <w:rPr>
          <w:rFonts w:ascii="Arial" w:hAnsi="Arial" w:cs="Arial"/>
          <w:sz w:val="22"/>
        </w:rPr>
        <w:t>En 2019, à l’échelle nationale, le Laboratoire de la Mobilité inclusive alertait déjà : près d’un quart des Français aurait renoncé à un emploi ou à une formation faute de solution de transport. Par ailleurs, près d’un Français sur cinq aurait abandonné un entretien d’embauche ou un rendez-vous dans une structure d’accompagnement à l’emploi pour la même raison.</w:t>
      </w:r>
    </w:p>
    <w:p w14:paraId="72E91CA6" w14:textId="77777777" w:rsidR="001F780B" w:rsidRPr="001F780B" w:rsidRDefault="001F780B" w:rsidP="001F780B">
      <w:pPr>
        <w:spacing w:before="100" w:beforeAutospacing="1" w:after="100" w:afterAutospacing="1"/>
        <w:jc w:val="both"/>
        <w:rPr>
          <w:rFonts w:ascii="Arial" w:hAnsi="Arial" w:cs="Arial"/>
          <w:sz w:val="22"/>
        </w:rPr>
      </w:pPr>
      <w:r w:rsidRPr="001F780B">
        <w:rPr>
          <w:rFonts w:ascii="Arial" w:hAnsi="Arial" w:cs="Arial"/>
          <w:sz w:val="22"/>
        </w:rPr>
        <w:t>Les publics les plus fragiles sont les plus exposés : jeunes, parents isolés, bénéficiaires du RSA, habitants des zones rurales…</w:t>
      </w:r>
      <w:bookmarkStart w:id="0" w:name="_GoBack"/>
      <w:bookmarkEnd w:id="0"/>
      <w:r w:rsidRPr="001F780B">
        <w:rPr>
          <w:rFonts w:ascii="Arial" w:hAnsi="Arial" w:cs="Arial"/>
          <w:sz w:val="22"/>
        </w:rPr>
        <w:t xml:space="preserve"> un quart des jeunes aurait renoncé à une opportunité professionnelle à cause de problèmes de déplacement.</w:t>
      </w:r>
    </w:p>
    <w:p w14:paraId="03A712CF" w14:textId="73FD0AEE" w:rsidR="001F780B" w:rsidRDefault="001F780B" w:rsidP="001F780B">
      <w:pPr>
        <w:suppressAutoHyphens/>
        <w:autoSpaceDN w:val="0"/>
        <w:jc w:val="both"/>
        <w:textAlignment w:val="baseline"/>
        <w:rPr>
          <w:rFonts w:ascii="Arial" w:hAnsi="Arial" w:cs="Arial"/>
          <w:kern w:val="3"/>
          <w:sz w:val="22"/>
          <w:szCs w:val="22"/>
          <w:lang w:eastAsia="zh-CN"/>
        </w:rPr>
      </w:pPr>
      <w:r w:rsidRPr="001F780B">
        <w:rPr>
          <w:rFonts w:ascii="Arial" w:eastAsia="Arial Unicode MS" w:hAnsi="Arial" w:cs="Arial"/>
          <w:kern w:val="3"/>
          <w:sz w:val="22"/>
        </w:rPr>
        <w:lastRenderedPageBreak/>
        <w:t>Les travaux réalisés dans le cadre de la mise en œuvre de la nouvelle gouvernance du Réseau pour l’emploi en Haute-Garonne ont confirmé unanimement que la mobilité (physique ou psychosociale) est l’un des principaux déterminants de l’emploi.</w:t>
      </w:r>
    </w:p>
    <w:p w14:paraId="6865B52E" w14:textId="77777777" w:rsidR="001F780B" w:rsidRDefault="001F780B" w:rsidP="00A07AE6">
      <w:pPr>
        <w:suppressAutoHyphens/>
        <w:autoSpaceDN w:val="0"/>
        <w:jc w:val="both"/>
        <w:textAlignment w:val="baseline"/>
        <w:rPr>
          <w:rFonts w:ascii="Arial" w:hAnsi="Arial" w:cs="Arial"/>
          <w:kern w:val="3"/>
          <w:sz w:val="22"/>
          <w:szCs w:val="22"/>
          <w:lang w:eastAsia="zh-CN"/>
        </w:rPr>
      </w:pPr>
    </w:p>
    <w:p w14:paraId="68CAD197" w14:textId="2101BA61" w:rsidR="00E70ED7" w:rsidRDefault="00585DA7" w:rsidP="00A07AE6">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La L</w:t>
      </w:r>
      <w:r w:rsidR="00576CDA">
        <w:rPr>
          <w:rFonts w:ascii="Arial" w:hAnsi="Arial" w:cs="Arial"/>
          <w:kern w:val="3"/>
          <w:sz w:val="22"/>
          <w:szCs w:val="22"/>
          <w:lang w:eastAsia="zh-CN"/>
        </w:rPr>
        <w:t xml:space="preserve">oi pour le plein emploi du 18 décembre 2023 renforce </w:t>
      </w:r>
      <w:r w:rsidR="00E70ED7">
        <w:rPr>
          <w:rFonts w:ascii="Arial" w:hAnsi="Arial" w:cs="Arial"/>
          <w:kern w:val="3"/>
          <w:sz w:val="22"/>
          <w:szCs w:val="22"/>
          <w:lang w:eastAsia="zh-CN"/>
        </w:rPr>
        <w:t xml:space="preserve">le principe </w:t>
      </w:r>
      <w:r w:rsidR="00576CDA">
        <w:rPr>
          <w:rFonts w:ascii="Arial" w:hAnsi="Arial" w:cs="Arial"/>
          <w:kern w:val="3"/>
          <w:sz w:val="22"/>
          <w:szCs w:val="22"/>
          <w:lang w:eastAsia="zh-CN"/>
        </w:rPr>
        <w:t xml:space="preserve">d’une insertion sociale et professionnelle </w:t>
      </w:r>
      <w:r w:rsidR="00E70ED7">
        <w:rPr>
          <w:rFonts w:ascii="Arial" w:hAnsi="Arial" w:cs="Arial"/>
          <w:kern w:val="3"/>
          <w:sz w:val="22"/>
          <w:szCs w:val="22"/>
          <w:lang w:eastAsia="zh-CN"/>
        </w:rPr>
        <w:t xml:space="preserve">des personnes </w:t>
      </w:r>
      <w:r w:rsidR="00576CDA">
        <w:rPr>
          <w:rFonts w:ascii="Arial" w:hAnsi="Arial" w:cs="Arial"/>
          <w:kern w:val="3"/>
          <w:sz w:val="22"/>
          <w:szCs w:val="22"/>
          <w:lang w:eastAsia="zh-CN"/>
        </w:rPr>
        <w:t>accompagnée</w:t>
      </w:r>
      <w:r w:rsidR="00E70ED7">
        <w:rPr>
          <w:rFonts w:ascii="Arial" w:hAnsi="Arial" w:cs="Arial"/>
          <w:kern w:val="3"/>
          <w:sz w:val="22"/>
          <w:szCs w:val="22"/>
          <w:lang w:eastAsia="zh-CN"/>
        </w:rPr>
        <w:t>s</w:t>
      </w:r>
      <w:r w:rsidR="00576CDA">
        <w:rPr>
          <w:rFonts w:ascii="Arial" w:hAnsi="Arial" w:cs="Arial"/>
          <w:kern w:val="3"/>
          <w:sz w:val="22"/>
          <w:szCs w:val="22"/>
          <w:lang w:eastAsia="zh-CN"/>
        </w:rPr>
        <w:t xml:space="preserve"> par des référents de parcours</w:t>
      </w:r>
      <w:r w:rsidR="00E70ED7">
        <w:rPr>
          <w:rFonts w:ascii="Arial" w:hAnsi="Arial" w:cs="Arial"/>
          <w:kern w:val="3"/>
          <w:sz w:val="22"/>
          <w:szCs w:val="22"/>
          <w:lang w:eastAsia="zh-CN"/>
        </w:rPr>
        <w:t xml:space="preserve"> garants de sa mise en étapes.</w:t>
      </w:r>
      <w:r w:rsidR="002A0436">
        <w:rPr>
          <w:rFonts w:ascii="Arial" w:hAnsi="Arial" w:cs="Arial"/>
          <w:kern w:val="3"/>
          <w:sz w:val="22"/>
          <w:szCs w:val="22"/>
          <w:lang w:eastAsia="zh-CN"/>
        </w:rPr>
        <w:t xml:space="preserve"> D</w:t>
      </w:r>
      <w:r w:rsidR="00104259">
        <w:rPr>
          <w:rFonts w:ascii="Arial" w:hAnsi="Arial" w:cs="Arial"/>
          <w:kern w:val="3"/>
          <w:sz w:val="22"/>
          <w:szCs w:val="22"/>
          <w:lang w:eastAsia="zh-CN"/>
        </w:rPr>
        <w:t>ans cette optique, ce</w:t>
      </w:r>
      <w:r w:rsidR="002A0436">
        <w:rPr>
          <w:rFonts w:ascii="Arial" w:hAnsi="Arial" w:cs="Arial"/>
          <w:kern w:val="3"/>
          <w:sz w:val="22"/>
          <w:szCs w:val="22"/>
          <w:lang w:eastAsia="zh-CN"/>
        </w:rPr>
        <w:t>s</w:t>
      </w:r>
      <w:r w:rsidR="00104259">
        <w:rPr>
          <w:rFonts w:ascii="Arial" w:hAnsi="Arial" w:cs="Arial"/>
          <w:kern w:val="3"/>
          <w:sz w:val="22"/>
          <w:szCs w:val="22"/>
          <w:lang w:eastAsia="zh-CN"/>
        </w:rPr>
        <w:t xml:space="preserve"> derniers</w:t>
      </w:r>
      <w:r w:rsidR="002A0436">
        <w:rPr>
          <w:rFonts w:ascii="Arial" w:hAnsi="Arial" w:cs="Arial"/>
          <w:kern w:val="3"/>
          <w:sz w:val="22"/>
          <w:szCs w:val="22"/>
          <w:lang w:eastAsia="zh-CN"/>
        </w:rPr>
        <w:t xml:space="preserve"> doivent pourvoir </w:t>
      </w:r>
      <w:r w:rsidR="001F5671">
        <w:rPr>
          <w:rFonts w:ascii="Arial" w:hAnsi="Arial" w:cs="Arial"/>
          <w:kern w:val="3"/>
          <w:sz w:val="22"/>
          <w:szCs w:val="22"/>
          <w:lang w:eastAsia="zh-CN"/>
        </w:rPr>
        <w:t>s’</w:t>
      </w:r>
      <w:r w:rsidR="002A0436">
        <w:rPr>
          <w:rFonts w:ascii="Arial" w:hAnsi="Arial" w:cs="Arial"/>
          <w:kern w:val="3"/>
          <w:sz w:val="22"/>
          <w:szCs w:val="22"/>
          <w:lang w:eastAsia="zh-CN"/>
        </w:rPr>
        <w:t xml:space="preserve">appuyer </w:t>
      </w:r>
      <w:r w:rsidR="001F5671">
        <w:rPr>
          <w:rFonts w:ascii="Arial" w:hAnsi="Arial" w:cs="Arial"/>
          <w:kern w:val="3"/>
          <w:sz w:val="22"/>
          <w:szCs w:val="22"/>
          <w:lang w:eastAsia="zh-CN"/>
        </w:rPr>
        <w:t xml:space="preserve">sur des </w:t>
      </w:r>
      <w:r w:rsidR="002A0436">
        <w:rPr>
          <w:rFonts w:ascii="Arial" w:hAnsi="Arial" w:cs="Arial"/>
          <w:kern w:val="3"/>
          <w:sz w:val="22"/>
          <w:szCs w:val="22"/>
          <w:lang w:eastAsia="zh-CN"/>
        </w:rPr>
        <w:t>actions portées par des partenaires agissant dans le champ de la mobilité.</w:t>
      </w:r>
    </w:p>
    <w:p w14:paraId="75D211C7" w14:textId="77777777" w:rsidR="002C635C" w:rsidRDefault="002C635C" w:rsidP="00A07AE6">
      <w:pPr>
        <w:suppressAutoHyphens/>
        <w:autoSpaceDN w:val="0"/>
        <w:jc w:val="both"/>
        <w:textAlignment w:val="baseline"/>
        <w:rPr>
          <w:rFonts w:ascii="Arial" w:hAnsi="Arial" w:cs="Arial"/>
          <w:kern w:val="3"/>
          <w:sz w:val="22"/>
          <w:szCs w:val="22"/>
          <w:lang w:eastAsia="zh-CN"/>
        </w:rPr>
      </w:pPr>
    </w:p>
    <w:p w14:paraId="4EDA4DE5" w14:textId="5A90EF94" w:rsidR="006C03AD" w:rsidRDefault="006C03AD" w:rsidP="00A07AE6">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Le PDIE a pour ambition de répondre aux besoins repérés en matière d’insertion par un soutien à des actions efficientes au service des professionnels de l’accompagnement et des publics accompagnés.</w:t>
      </w:r>
    </w:p>
    <w:p w14:paraId="0CCA4769" w14:textId="48771E44" w:rsidR="00E819E8" w:rsidRDefault="009867B0" w:rsidP="00A07AE6">
      <w:pPr>
        <w:suppressAutoHyphens/>
        <w:autoSpaceDN w:val="0"/>
        <w:jc w:val="both"/>
        <w:textAlignment w:val="baseline"/>
        <w:rPr>
          <w:rFonts w:ascii="Arial" w:hAnsi="Arial" w:cs="Arial"/>
          <w:sz w:val="22"/>
          <w:szCs w:val="22"/>
        </w:rPr>
      </w:pPr>
      <w:r>
        <w:rPr>
          <w:rFonts w:ascii="Arial" w:hAnsi="Arial" w:cs="Arial"/>
          <w:sz w:val="22"/>
          <w:szCs w:val="22"/>
        </w:rPr>
        <w:t xml:space="preserve">Le cadre du PDIE permet </w:t>
      </w:r>
      <w:r w:rsidR="00941934">
        <w:rPr>
          <w:rFonts w:ascii="Arial" w:hAnsi="Arial" w:cs="Arial"/>
          <w:sz w:val="22"/>
          <w:szCs w:val="22"/>
        </w:rPr>
        <w:t xml:space="preserve">ainsi </w:t>
      </w:r>
      <w:r w:rsidR="00E819E8">
        <w:rPr>
          <w:rFonts w:ascii="Arial" w:hAnsi="Arial" w:cs="Arial"/>
          <w:sz w:val="22"/>
          <w:szCs w:val="22"/>
        </w:rPr>
        <w:t>au Conseil départemental</w:t>
      </w:r>
      <w:r w:rsidR="00941934">
        <w:rPr>
          <w:rFonts w:ascii="Arial" w:hAnsi="Arial" w:cs="Arial"/>
          <w:sz w:val="22"/>
          <w:szCs w:val="22"/>
        </w:rPr>
        <w:t xml:space="preserve">, en partenariat avec </w:t>
      </w:r>
      <w:r w:rsidR="00585DA7">
        <w:rPr>
          <w:rFonts w:ascii="Arial" w:hAnsi="Arial" w:cs="Arial"/>
          <w:sz w:val="22"/>
          <w:szCs w:val="22"/>
        </w:rPr>
        <w:t xml:space="preserve">l’Etat dans le cadre du </w:t>
      </w:r>
      <w:r w:rsidR="00941934">
        <w:rPr>
          <w:rFonts w:ascii="Arial" w:hAnsi="Arial" w:cs="Arial"/>
          <w:sz w:val="22"/>
          <w:szCs w:val="22"/>
        </w:rPr>
        <w:t>Pacte des Solidarités,</w:t>
      </w:r>
      <w:r w:rsidR="00E819E8">
        <w:rPr>
          <w:rFonts w:ascii="Arial" w:hAnsi="Arial" w:cs="Arial"/>
          <w:sz w:val="22"/>
          <w:szCs w:val="22"/>
        </w:rPr>
        <w:t xml:space="preserve"> </w:t>
      </w:r>
      <w:r>
        <w:rPr>
          <w:rFonts w:ascii="Arial" w:hAnsi="Arial" w:cs="Arial"/>
          <w:sz w:val="22"/>
          <w:szCs w:val="22"/>
        </w:rPr>
        <w:t>de développer u</w:t>
      </w:r>
      <w:r w:rsidR="003D35F2">
        <w:rPr>
          <w:rFonts w:ascii="Arial" w:hAnsi="Arial" w:cs="Arial"/>
          <w:sz w:val="22"/>
          <w:szCs w:val="22"/>
        </w:rPr>
        <w:t xml:space="preserve">ne offre de mobilité concrète et </w:t>
      </w:r>
      <w:r>
        <w:rPr>
          <w:rFonts w:ascii="Arial" w:hAnsi="Arial" w:cs="Arial"/>
          <w:sz w:val="22"/>
          <w:szCs w:val="22"/>
        </w:rPr>
        <w:t>territorialisée</w:t>
      </w:r>
      <w:r w:rsidR="00E819E8">
        <w:rPr>
          <w:rFonts w:ascii="Arial" w:hAnsi="Arial" w:cs="Arial"/>
          <w:sz w:val="22"/>
          <w:szCs w:val="22"/>
        </w:rPr>
        <w:t>, axée sur des solutions favorisant l’autonomie des publics.</w:t>
      </w:r>
    </w:p>
    <w:p w14:paraId="100FA3B7" w14:textId="71D5BD50" w:rsidR="00A07AE6" w:rsidRPr="00F1587E" w:rsidRDefault="00A07AE6" w:rsidP="00A07AE6">
      <w:pPr>
        <w:suppressAutoHyphens/>
        <w:autoSpaceDN w:val="0"/>
        <w:jc w:val="both"/>
        <w:textAlignment w:val="baseline"/>
        <w:rPr>
          <w:rFonts w:ascii="Arial" w:hAnsi="Arial" w:cs="Arial"/>
          <w:kern w:val="3"/>
          <w:sz w:val="22"/>
          <w:szCs w:val="22"/>
          <w:highlight w:val="yellow"/>
          <w:lang w:eastAsia="zh-CN"/>
        </w:rPr>
      </w:pPr>
    </w:p>
    <w:p w14:paraId="13AEA3E0" w14:textId="12452AAE" w:rsidR="004F6E9D" w:rsidRDefault="00A07AE6" w:rsidP="00A07AE6">
      <w:pPr>
        <w:jc w:val="both"/>
        <w:rPr>
          <w:rFonts w:ascii="Arial" w:hAnsi="Arial" w:cs="Arial"/>
          <w:sz w:val="22"/>
          <w:szCs w:val="22"/>
        </w:rPr>
      </w:pPr>
      <w:r w:rsidRPr="004F6E9D">
        <w:rPr>
          <w:rFonts w:ascii="Arial" w:hAnsi="Arial" w:cs="Arial"/>
          <w:sz w:val="22"/>
          <w:szCs w:val="22"/>
        </w:rPr>
        <w:t xml:space="preserve">Le présent appel à projet a </w:t>
      </w:r>
      <w:r w:rsidR="003B67BF">
        <w:rPr>
          <w:rFonts w:ascii="Arial" w:hAnsi="Arial" w:cs="Arial"/>
          <w:sz w:val="22"/>
          <w:szCs w:val="22"/>
        </w:rPr>
        <w:t xml:space="preserve">donc </w:t>
      </w:r>
      <w:r w:rsidRPr="004F6E9D">
        <w:rPr>
          <w:rFonts w:ascii="Arial" w:hAnsi="Arial" w:cs="Arial"/>
          <w:sz w:val="22"/>
          <w:szCs w:val="22"/>
        </w:rPr>
        <w:t xml:space="preserve">pour objectif de </w:t>
      </w:r>
      <w:r w:rsidR="003B67BF">
        <w:rPr>
          <w:rFonts w:ascii="Arial" w:hAnsi="Arial" w:cs="Arial"/>
          <w:sz w:val="22"/>
          <w:szCs w:val="22"/>
        </w:rPr>
        <w:t xml:space="preserve">promouvoir </w:t>
      </w:r>
      <w:r w:rsidRPr="004F6E9D">
        <w:rPr>
          <w:rFonts w:ascii="Arial" w:hAnsi="Arial" w:cs="Arial"/>
          <w:sz w:val="22"/>
          <w:szCs w:val="22"/>
        </w:rPr>
        <w:t xml:space="preserve">des réponses adaptées </w:t>
      </w:r>
      <w:r w:rsidR="003B67BF">
        <w:rPr>
          <w:rFonts w:ascii="Arial" w:hAnsi="Arial" w:cs="Arial"/>
          <w:sz w:val="22"/>
          <w:szCs w:val="22"/>
        </w:rPr>
        <w:t>qui tiennent</w:t>
      </w:r>
      <w:r w:rsidR="004F6E9D">
        <w:rPr>
          <w:rFonts w:ascii="Arial" w:hAnsi="Arial" w:cs="Arial"/>
          <w:sz w:val="22"/>
          <w:szCs w:val="22"/>
        </w:rPr>
        <w:t xml:space="preserve"> compte des spécificités liées à la situation des individus et à celles de</w:t>
      </w:r>
      <w:r w:rsidR="003B67BF">
        <w:rPr>
          <w:rFonts w:ascii="Arial" w:hAnsi="Arial" w:cs="Arial"/>
          <w:sz w:val="22"/>
          <w:szCs w:val="22"/>
        </w:rPr>
        <w:t xml:space="preserve"> leur territoire </w:t>
      </w:r>
      <w:r w:rsidR="004F6E9D">
        <w:rPr>
          <w:rFonts w:ascii="Arial" w:hAnsi="Arial" w:cs="Arial"/>
          <w:sz w:val="22"/>
          <w:szCs w:val="22"/>
        </w:rPr>
        <w:t>de résidence</w:t>
      </w:r>
      <w:r w:rsidR="00585DA7">
        <w:rPr>
          <w:rFonts w:ascii="Arial" w:hAnsi="Arial" w:cs="Arial"/>
          <w:sz w:val="22"/>
          <w:szCs w:val="22"/>
        </w:rPr>
        <w:t>.</w:t>
      </w:r>
      <w:r w:rsidRPr="004F6E9D">
        <w:rPr>
          <w:rFonts w:ascii="Arial" w:hAnsi="Arial" w:cs="Arial"/>
          <w:sz w:val="22"/>
          <w:szCs w:val="22"/>
        </w:rPr>
        <w:t xml:space="preserve"> </w:t>
      </w:r>
    </w:p>
    <w:p w14:paraId="72B15BF3" w14:textId="77777777" w:rsidR="00A7029F" w:rsidRDefault="00A7029F" w:rsidP="00EE0FD8">
      <w:pPr>
        <w:jc w:val="both"/>
        <w:rPr>
          <w:rFonts w:ascii="Arial" w:hAnsi="Arial" w:cs="Arial"/>
          <w:sz w:val="22"/>
          <w:szCs w:val="22"/>
        </w:rPr>
      </w:pPr>
    </w:p>
    <w:p w14:paraId="32177211" w14:textId="77777777" w:rsidR="00A7029F" w:rsidRDefault="00A7029F" w:rsidP="00EE0FD8">
      <w:pPr>
        <w:jc w:val="both"/>
        <w:rPr>
          <w:rFonts w:ascii="Arial" w:hAnsi="Arial" w:cs="Arial"/>
          <w:sz w:val="22"/>
          <w:szCs w:val="22"/>
        </w:rPr>
      </w:pPr>
    </w:p>
    <w:p w14:paraId="4EEE600B" w14:textId="2A14324D" w:rsidR="00EE0FD8" w:rsidRDefault="00A07AE6" w:rsidP="00EE0FD8">
      <w:pPr>
        <w:jc w:val="both"/>
        <w:rPr>
          <w:rFonts w:ascii="Arial" w:hAnsi="Arial" w:cs="Arial"/>
          <w:sz w:val="22"/>
          <w:szCs w:val="22"/>
        </w:rPr>
      </w:pPr>
      <w:r w:rsidRPr="004F6E9D">
        <w:rPr>
          <w:rFonts w:ascii="Arial" w:hAnsi="Arial" w:cs="Arial"/>
          <w:sz w:val="22"/>
          <w:szCs w:val="22"/>
        </w:rPr>
        <w:t>L’appel à projet a vocation à s’appliquer à l’ensemble du</w:t>
      </w:r>
      <w:r w:rsidR="004E488F">
        <w:rPr>
          <w:rFonts w:ascii="Arial" w:hAnsi="Arial" w:cs="Arial"/>
          <w:sz w:val="22"/>
          <w:szCs w:val="22"/>
        </w:rPr>
        <w:t xml:space="preserve"> territoire de la Haute Garonne et les actions à être mobilisées en appui</w:t>
      </w:r>
      <w:r w:rsidR="00A7029F">
        <w:rPr>
          <w:rFonts w:ascii="Arial" w:hAnsi="Arial" w:cs="Arial"/>
          <w:sz w:val="22"/>
          <w:szCs w:val="22"/>
        </w:rPr>
        <w:t xml:space="preserve"> et en lien avec </w:t>
      </w:r>
      <w:r w:rsidR="00A37268">
        <w:rPr>
          <w:rFonts w:ascii="Arial" w:hAnsi="Arial" w:cs="Arial"/>
          <w:sz w:val="22"/>
          <w:szCs w:val="22"/>
        </w:rPr>
        <w:t>l’accompagnement</w:t>
      </w:r>
      <w:r w:rsidR="00EE0FD8">
        <w:rPr>
          <w:rFonts w:ascii="Arial" w:hAnsi="Arial" w:cs="Arial"/>
          <w:sz w:val="22"/>
          <w:szCs w:val="22"/>
        </w:rPr>
        <w:t xml:space="preserve"> mis en œuvre </w:t>
      </w:r>
      <w:r w:rsidRPr="004E488F">
        <w:rPr>
          <w:rFonts w:ascii="Arial" w:hAnsi="Arial" w:cs="Arial"/>
          <w:sz w:val="22"/>
          <w:szCs w:val="22"/>
          <w:lang w:eastAsia="zh-CN"/>
        </w:rPr>
        <w:t xml:space="preserve">par les </w:t>
      </w:r>
      <w:r w:rsidR="004E488F" w:rsidRPr="004E488F">
        <w:rPr>
          <w:rFonts w:ascii="Arial" w:hAnsi="Arial" w:cs="Arial"/>
          <w:sz w:val="22"/>
          <w:szCs w:val="22"/>
          <w:lang w:eastAsia="zh-CN"/>
        </w:rPr>
        <w:t>référents de parcours des bénéficiaires du RSA</w:t>
      </w:r>
      <w:r w:rsidR="00EE0FD8">
        <w:rPr>
          <w:rFonts w:ascii="Arial" w:hAnsi="Arial" w:cs="Arial"/>
          <w:sz w:val="22"/>
          <w:szCs w:val="22"/>
        </w:rPr>
        <w:t>.</w:t>
      </w:r>
    </w:p>
    <w:p w14:paraId="03E7BC37" w14:textId="4B179259" w:rsidR="00A07AE6" w:rsidRPr="002631BD" w:rsidRDefault="00A07AE6" w:rsidP="00A07AE6">
      <w:pPr>
        <w:suppressAutoHyphens/>
        <w:autoSpaceDN w:val="0"/>
        <w:jc w:val="both"/>
        <w:textAlignment w:val="baseline"/>
        <w:rPr>
          <w:rFonts w:ascii="Arial" w:hAnsi="Arial" w:cs="Arial"/>
          <w:sz w:val="22"/>
          <w:szCs w:val="22"/>
        </w:rPr>
      </w:pPr>
      <w:r w:rsidRPr="002631BD">
        <w:rPr>
          <w:rFonts w:ascii="Arial" w:hAnsi="Arial" w:cs="Arial"/>
          <w:sz w:val="22"/>
          <w:szCs w:val="22"/>
        </w:rPr>
        <w:t xml:space="preserve">Les actions </w:t>
      </w:r>
      <w:r w:rsidR="00EE0FD8">
        <w:rPr>
          <w:rFonts w:ascii="Arial" w:hAnsi="Arial" w:cs="Arial"/>
          <w:sz w:val="22"/>
          <w:szCs w:val="22"/>
        </w:rPr>
        <w:t xml:space="preserve">retenues </w:t>
      </w:r>
      <w:r w:rsidRPr="002631BD">
        <w:rPr>
          <w:rFonts w:ascii="Arial" w:hAnsi="Arial" w:cs="Arial"/>
          <w:sz w:val="22"/>
          <w:szCs w:val="22"/>
        </w:rPr>
        <w:t>seront inscrites dans le Programme départemental d</w:t>
      </w:r>
      <w:r w:rsidR="002E004D" w:rsidRPr="002631BD">
        <w:rPr>
          <w:rFonts w:ascii="Arial" w:hAnsi="Arial" w:cs="Arial"/>
          <w:sz w:val="22"/>
          <w:szCs w:val="22"/>
        </w:rPr>
        <w:t>e l</w:t>
      </w:r>
      <w:r w:rsidRPr="002631BD">
        <w:rPr>
          <w:rFonts w:ascii="Arial" w:hAnsi="Arial" w:cs="Arial"/>
          <w:sz w:val="22"/>
          <w:szCs w:val="22"/>
        </w:rPr>
        <w:t>’Insertion et de l’Emploi de la Haute-Garonne.</w:t>
      </w:r>
    </w:p>
    <w:p w14:paraId="52A61AD7" w14:textId="77777777" w:rsidR="00C45680" w:rsidRDefault="00C45680" w:rsidP="00A07AE6">
      <w:pPr>
        <w:suppressAutoHyphens/>
        <w:autoSpaceDN w:val="0"/>
        <w:jc w:val="both"/>
        <w:textAlignment w:val="baseline"/>
        <w:rPr>
          <w:rFonts w:ascii="Arial" w:hAnsi="Arial" w:cs="Arial"/>
          <w:b/>
          <w:sz w:val="22"/>
          <w:szCs w:val="22"/>
        </w:rPr>
      </w:pPr>
    </w:p>
    <w:p w14:paraId="6C2C4A0B" w14:textId="6DE7048A" w:rsidR="00212B88" w:rsidRDefault="00C45680" w:rsidP="00A07AE6">
      <w:pPr>
        <w:suppressAutoHyphens/>
        <w:autoSpaceDN w:val="0"/>
        <w:jc w:val="both"/>
        <w:textAlignment w:val="baseline"/>
        <w:rPr>
          <w:rFonts w:ascii="Arial" w:hAnsi="Arial" w:cs="Arial"/>
          <w:b/>
          <w:sz w:val="22"/>
          <w:szCs w:val="22"/>
        </w:rPr>
      </w:pPr>
      <w:r w:rsidRPr="0088112F">
        <w:rPr>
          <w:rFonts w:ascii="Arial" w:hAnsi="Arial" w:cs="Arial"/>
          <w:b/>
          <w:sz w:val="22"/>
          <w:szCs w:val="22"/>
          <w:u w:val="single"/>
        </w:rPr>
        <w:t>Publics concernés</w:t>
      </w:r>
      <w:r w:rsidRPr="00C45680">
        <w:rPr>
          <w:rFonts w:ascii="Arial" w:hAnsi="Arial" w:cs="Arial"/>
          <w:b/>
          <w:sz w:val="22"/>
          <w:szCs w:val="22"/>
        </w:rPr>
        <w:t xml:space="preserve"> : </w:t>
      </w:r>
    </w:p>
    <w:p w14:paraId="6CD58CD6" w14:textId="77777777" w:rsidR="00C45680" w:rsidRPr="00C45680" w:rsidRDefault="00C45680" w:rsidP="00A07AE6">
      <w:pPr>
        <w:suppressAutoHyphens/>
        <w:autoSpaceDN w:val="0"/>
        <w:jc w:val="both"/>
        <w:textAlignment w:val="baseline"/>
        <w:rPr>
          <w:rFonts w:ascii="Arial" w:hAnsi="Arial" w:cs="Arial"/>
          <w:b/>
          <w:sz w:val="22"/>
          <w:szCs w:val="22"/>
        </w:rPr>
      </w:pPr>
    </w:p>
    <w:p w14:paraId="5885251D" w14:textId="24357DE7" w:rsidR="00C45680" w:rsidRDefault="00C45680" w:rsidP="00C45680">
      <w:pPr>
        <w:suppressAutoHyphens/>
        <w:autoSpaceDN w:val="0"/>
        <w:jc w:val="both"/>
        <w:textAlignment w:val="baseline"/>
        <w:rPr>
          <w:rFonts w:ascii="Arial" w:eastAsia="Calibri" w:hAnsi="Arial" w:cs="Arial"/>
          <w:kern w:val="3"/>
          <w:sz w:val="22"/>
          <w:szCs w:val="22"/>
          <w:lang w:eastAsia="zh-CN" w:bidi="hi-IN"/>
        </w:rPr>
      </w:pPr>
      <w:r>
        <w:rPr>
          <w:rFonts w:ascii="Arial" w:hAnsi="Arial" w:cs="Arial"/>
          <w:sz w:val="22"/>
          <w:szCs w:val="22"/>
        </w:rPr>
        <w:t>Les publics concernés par les actions sont les b</w:t>
      </w:r>
      <w:r>
        <w:rPr>
          <w:rFonts w:ascii="Arial" w:eastAsia="Calibri" w:hAnsi="Arial" w:cs="Arial"/>
          <w:kern w:val="3"/>
          <w:sz w:val="22"/>
          <w:szCs w:val="22"/>
          <w:lang w:eastAsia="zh-CN" w:bidi="hi-IN"/>
        </w:rPr>
        <w:t>énéficiaires du RSA accompagnés dans leur trajectoire d’insertion et pour lesquels la mobilité constitue une entrave à la construction ou la réussite de leur projet.</w:t>
      </w:r>
    </w:p>
    <w:p w14:paraId="350B7B8C" w14:textId="77777777" w:rsidR="0054461B" w:rsidRPr="002631BD" w:rsidRDefault="0054461B" w:rsidP="0054461B">
      <w:pPr>
        <w:suppressAutoHyphens/>
        <w:autoSpaceDN w:val="0"/>
        <w:jc w:val="both"/>
        <w:textAlignment w:val="baseline"/>
        <w:rPr>
          <w:rFonts w:ascii="Arial" w:hAnsi="Arial" w:cs="Arial"/>
          <w:bCs/>
          <w:kern w:val="3"/>
          <w:sz w:val="22"/>
          <w:szCs w:val="22"/>
          <w:lang w:eastAsia="zh-CN"/>
        </w:rPr>
      </w:pPr>
    </w:p>
    <w:p w14:paraId="148F6B80" w14:textId="11461EC3" w:rsidR="0054461B" w:rsidRDefault="0054461B" w:rsidP="0054461B">
      <w:pPr>
        <w:suppressAutoHyphens/>
        <w:autoSpaceDN w:val="0"/>
        <w:jc w:val="both"/>
        <w:textAlignment w:val="baseline"/>
        <w:rPr>
          <w:rFonts w:ascii="Arial" w:hAnsi="Arial" w:cs="Arial"/>
          <w:kern w:val="3"/>
          <w:sz w:val="22"/>
          <w:szCs w:val="22"/>
          <w:lang w:eastAsia="zh-CN"/>
        </w:rPr>
      </w:pPr>
      <w:r w:rsidRPr="0088112F">
        <w:rPr>
          <w:rFonts w:ascii="Arial" w:hAnsi="Arial" w:cs="Arial"/>
          <w:b/>
          <w:kern w:val="3"/>
          <w:sz w:val="22"/>
          <w:szCs w:val="22"/>
          <w:u w:val="single"/>
          <w:lang w:eastAsia="zh-CN"/>
        </w:rPr>
        <w:t>Contenu de l’action</w:t>
      </w:r>
      <w:r w:rsidRPr="004D17B4">
        <w:rPr>
          <w:rFonts w:ascii="Arial" w:hAnsi="Arial" w:cs="Arial"/>
          <w:kern w:val="3"/>
          <w:sz w:val="22"/>
          <w:szCs w:val="22"/>
          <w:lang w:eastAsia="zh-CN"/>
        </w:rPr>
        <w:t> :</w:t>
      </w:r>
    </w:p>
    <w:p w14:paraId="637A5A1B" w14:textId="77777777" w:rsidR="00C44D1D" w:rsidRDefault="00C44D1D" w:rsidP="0054461B">
      <w:pPr>
        <w:suppressAutoHyphens/>
        <w:autoSpaceDN w:val="0"/>
        <w:jc w:val="both"/>
        <w:textAlignment w:val="baseline"/>
        <w:rPr>
          <w:rFonts w:ascii="Arial" w:hAnsi="Arial" w:cs="Arial"/>
          <w:kern w:val="3"/>
          <w:sz w:val="22"/>
          <w:szCs w:val="22"/>
          <w:lang w:eastAsia="zh-CN"/>
        </w:rPr>
      </w:pPr>
    </w:p>
    <w:p w14:paraId="08B29507" w14:textId="2C00F1FE" w:rsidR="004910F9" w:rsidRDefault="001D79E6" w:rsidP="0054461B">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Il est attendu des actions mobilité </w:t>
      </w:r>
      <w:r w:rsidR="00B64504">
        <w:rPr>
          <w:rFonts w:ascii="Arial" w:hAnsi="Arial" w:cs="Arial"/>
          <w:kern w:val="3"/>
          <w:sz w:val="22"/>
          <w:szCs w:val="22"/>
          <w:lang w:eastAsia="zh-CN"/>
        </w:rPr>
        <w:t>déployées</w:t>
      </w:r>
      <w:r w:rsidR="00C44D1D">
        <w:rPr>
          <w:rFonts w:ascii="Arial" w:hAnsi="Arial" w:cs="Arial"/>
          <w:kern w:val="3"/>
          <w:sz w:val="22"/>
          <w:szCs w:val="22"/>
          <w:lang w:eastAsia="zh-CN"/>
        </w:rPr>
        <w:t xml:space="preserve"> </w:t>
      </w:r>
      <w:r>
        <w:rPr>
          <w:rFonts w:ascii="Arial" w:hAnsi="Arial" w:cs="Arial"/>
          <w:kern w:val="3"/>
          <w:sz w:val="22"/>
          <w:szCs w:val="22"/>
          <w:lang w:eastAsia="zh-CN"/>
        </w:rPr>
        <w:t>un impact mesurable sur le par</w:t>
      </w:r>
      <w:r w:rsidR="004910F9">
        <w:rPr>
          <w:rFonts w:ascii="Arial" w:hAnsi="Arial" w:cs="Arial"/>
          <w:kern w:val="3"/>
          <w:sz w:val="22"/>
          <w:szCs w:val="22"/>
          <w:lang w:eastAsia="zh-CN"/>
        </w:rPr>
        <w:t xml:space="preserve">cours d’insertion des personnes </w:t>
      </w:r>
      <w:r w:rsidR="00A37268">
        <w:rPr>
          <w:rFonts w:ascii="Arial" w:hAnsi="Arial" w:cs="Arial"/>
          <w:kern w:val="3"/>
          <w:sz w:val="22"/>
          <w:szCs w:val="22"/>
          <w:lang w:eastAsia="zh-CN"/>
        </w:rPr>
        <w:t xml:space="preserve">ainsi que </w:t>
      </w:r>
      <w:r w:rsidR="004910F9">
        <w:rPr>
          <w:rFonts w:ascii="Arial" w:hAnsi="Arial" w:cs="Arial"/>
          <w:kern w:val="3"/>
          <w:sz w:val="22"/>
          <w:szCs w:val="22"/>
          <w:lang w:eastAsia="zh-CN"/>
        </w:rPr>
        <w:t>la prise</w:t>
      </w:r>
      <w:r w:rsidR="00B64504">
        <w:rPr>
          <w:rFonts w:ascii="Arial" w:hAnsi="Arial" w:cs="Arial"/>
          <w:kern w:val="3"/>
          <w:sz w:val="22"/>
          <w:szCs w:val="22"/>
          <w:lang w:eastAsia="zh-CN"/>
        </w:rPr>
        <w:t xml:space="preserve"> </w:t>
      </w:r>
      <w:r w:rsidR="00C44D1D">
        <w:rPr>
          <w:rFonts w:ascii="Arial" w:hAnsi="Arial" w:cs="Arial"/>
          <w:kern w:val="3"/>
          <w:sz w:val="22"/>
          <w:szCs w:val="22"/>
          <w:lang w:eastAsia="zh-CN"/>
        </w:rPr>
        <w:t xml:space="preserve">en compte </w:t>
      </w:r>
      <w:r w:rsidR="00B64504">
        <w:rPr>
          <w:rFonts w:ascii="Arial" w:hAnsi="Arial" w:cs="Arial"/>
          <w:kern w:val="3"/>
          <w:sz w:val="22"/>
          <w:szCs w:val="22"/>
          <w:lang w:eastAsia="zh-CN"/>
        </w:rPr>
        <w:t>des enjeux</w:t>
      </w:r>
      <w:r w:rsidR="00C44D1D">
        <w:rPr>
          <w:rFonts w:ascii="Arial" w:hAnsi="Arial" w:cs="Arial"/>
          <w:kern w:val="3"/>
          <w:sz w:val="22"/>
          <w:szCs w:val="22"/>
          <w:lang w:eastAsia="zh-CN"/>
        </w:rPr>
        <w:t xml:space="preserve"> environnementa</w:t>
      </w:r>
      <w:r w:rsidR="00B64504">
        <w:rPr>
          <w:rFonts w:ascii="Arial" w:hAnsi="Arial" w:cs="Arial"/>
          <w:kern w:val="3"/>
          <w:sz w:val="22"/>
          <w:szCs w:val="22"/>
          <w:lang w:eastAsia="zh-CN"/>
        </w:rPr>
        <w:t>ux</w:t>
      </w:r>
      <w:r w:rsidR="004910F9">
        <w:rPr>
          <w:rFonts w:ascii="Arial" w:hAnsi="Arial" w:cs="Arial"/>
          <w:kern w:val="3"/>
          <w:sz w:val="22"/>
          <w:szCs w:val="22"/>
          <w:lang w:eastAsia="zh-CN"/>
        </w:rPr>
        <w:t xml:space="preserve"> dans les moyens mobilisés.</w:t>
      </w:r>
    </w:p>
    <w:p w14:paraId="3B43B703" w14:textId="2581CC93" w:rsidR="00704D7E" w:rsidRDefault="00704D7E" w:rsidP="0054461B">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Dans un souci d’équité pour l’ensemble des publics en insertion, il est attendu une offre de service équilibrée </w:t>
      </w:r>
      <w:r w:rsidR="00CA4F61">
        <w:rPr>
          <w:rFonts w:ascii="Arial" w:hAnsi="Arial" w:cs="Arial"/>
          <w:kern w:val="3"/>
          <w:sz w:val="22"/>
          <w:szCs w:val="22"/>
          <w:lang w:eastAsia="zh-CN"/>
        </w:rPr>
        <w:t>et accessible dans l’ensemble de la</w:t>
      </w:r>
      <w:r>
        <w:rPr>
          <w:rFonts w:ascii="Arial" w:hAnsi="Arial" w:cs="Arial"/>
          <w:kern w:val="3"/>
          <w:sz w:val="22"/>
          <w:szCs w:val="22"/>
          <w:lang w:eastAsia="zh-CN"/>
        </w:rPr>
        <w:t xml:space="preserve"> Haute Garonne. Chacun doit pouvoir y accéder sans </w:t>
      </w:r>
      <w:r w:rsidR="001330CA">
        <w:rPr>
          <w:rFonts w:ascii="Arial" w:hAnsi="Arial" w:cs="Arial"/>
          <w:kern w:val="3"/>
          <w:sz w:val="22"/>
          <w:szCs w:val="22"/>
          <w:lang w:eastAsia="zh-CN"/>
        </w:rPr>
        <w:t>difficulté majeure.</w:t>
      </w:r>
    </w:p>
    <w:p w14:paraId="5951C937" w14:textId="61AD4ABB" w:rsidR="00C44D1D" w:rsidRDefault="00DE4922" w:rsidP="0054461B">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Les porteurs de projets seront </w:t>
      </w:r>
      <w:r w:rsidR="00F5701D">
        <w:rPr>
          <w:rFonts w:ascii="Arial" w:hAnsi="Arial" w:cs="Arial"/>
          <w:kern w:val="3"/>
          <w:sz w:val="22"/>
          <w:szCs w:val="22"/>
          <w:lang w:eastAsia="zh-CN"/>
        </w:rPr>
        <w:t xml:space="preserve">en </w:t>
      </w:r>
      <w:r>
        <w:rPr>
          <w:rFonts w:ascii="Arial" w:hAnsi="Arial" w:cs="Arial"/>
          <w:kern w:val="3"/>
          <w:sz w:val="22"/>
          <w:szCs w:val="22"/>
          <w:lang w:eastAsia="zh-CN"/>
        </w:rPr>
        <w:t xml:space="preserve">lien avec le référent de la personne </w:t>
      </w:r>
      <w:r w:rsidR="001330CA">
        <w:rPr>
          <w:rFonts w:ascii="Arial" w:hAnsi="Arial" w:cs="Arial"/>
          <w:kern w:val="3"/>
          <w:sz w:val="22"/>
          <w:szCs w:val="22"/>
          <w:lang w:eastAsia="zh-CN"/>
        </w:rPr>
        <w:t xml:space="preserve">et cela </w:t>
      </w:r>
      <w:r>
        <w:rPr>
          <w:rFonts w:ascii="Arial" w:hAnsi="Arial" w:cs="Arial"/>
          <w:kern w:val="3"/>
          <w:sz w:val="22"/>
          <w:szCs w:val="22"/>
          <w:lang w:eastAsia="zh-CN"/>
        </w:rPr>
        <w:t xml:space="preserve">dès l’orientation </w:t>
      </w:r>
      <w:r w:rsidR="001330CA">
        <w:rPr>
          <w:rFonts w:ascii="Arial" w:hAnsi="Arial" w:cs="Arial"/>
          <w:kern w:val="3"/>
          <w:sz w:val="22"/>
          <w:szCs w:val="22"/>
          <w:lang w:eastAsia="zh-CN"/>
        </w:rPr>
        <w:t xml:space="preserve">afin de </w:t>
      </w:r>
      <w:r w:rsidR="00F441B9">
        <w:rPr>
          <w:rFonts w:ascii="Arial" w:hAnsi="Arial" w:cs="Arial"/>
          <w:kern w:val="3"/>
          <w:sz w:val="22"/>
          <w:szCs w:val="22"/>
          <w:lang w:eastAsia="zh-CN"/>
        </w:rPr>
        <w:t xml:space="preserve">pouvoir évaluer la pertinence de l’action dans le </w:t>
      </w:r>
      <w:r w:rsidR="001330CA">
        <w:rPr>
          <w:rFonts w:ascii="Arial" w:hAnsi="Arial" w:cs="Arial"/>
          <w:kern w:val="3"/>
          <w:sz w:val="22"/>
          <w:szCs w:val="22"/>
          <w:lang w:eastAsia="zh-CN"/>
        </w:rPr>
        <w:t>parcours engagé et réorienter vers le prescripteur au besoin.</w:t>
      </w:r>
    </w:p>
    <w:p w14:paraId="768EE9BD" w14:textId="2A9DA9EA" w:rsidR="00110640" w:rsidRDefault="002A4B76" w:rsidP="00762901">
      <w:pPr>
        <w:suppressAutoHyphens/>
        <w:autoSpaceDN w:val="0"/>
        <w:jc w:val="both"/>
        <w:textAlignment w:val="baseline"/>
        <w:rPr>
          <w:rFonts w:ascii="Arial" w:hAnsi="Arial" w:cs="Arial"/>
          <w:bCs/>
          <w:kern w:val="3"/>
          <w:sz w:val="22"/>
          <w:szCs w:val="22"/>
          <w:lang w:eastAsia="zh-CN"/>
        </w:rPr>
      </w:pPr>
      <w:r>
        <w:rPr>
          <w:rFonts w:ascii="Arial" w:hAnsi="Arial" w:cs="Arial"/>
          <w:bCs/>
          <w:kern w:val="3"/>
          <w:sz w:val="22"/>
          <w:szCs w:val="22"/>
          <w:lang w:eastAsia="zh-CN"/>
        </w:rPr>
        <w:t>Les objectifs opérationnels principalement visés sont la levée des freins mobili</w:t>
      </w:r>
      <w:r w:rsidR="00762901">
        <w:rPr>
          <w:rFonts w:ascii="Arial" w:hAnsi="Arial" w:cs="Arial"/>
          <w:bCs/>
          <w:kern w:val="3"/>
          <w:sz w:val="22"/>
          <w:szCs w:val="22"/>
          <w:lang w:eastAsia="zh-CN"/>
        </w:rPr>
        <w:t xml:space="preserve">té matériels et psychologiques. Ces actions peuvent consister à permettre aux personnes en insertion d’accéder </w:t>
      </w:r>
      <w:r w:rsidRPr="00762901">
        <w:rPr>
          <w:rFonts w:ascii="Arial" w:hAnsi="Arial" w:cs="Arial"/>
          <w:bCs/>
          <w:kern w:val="3"/>
          <w:sz w:val="22"/>
          <w:szCs w:val="22"/>
          <w:lang w:eastAsia="zh-CN"/>
        </w:rPr>
        <w:t>à un mode de déplacement</w:t>
      </w:r>
      <w:r w:rsidR="00762901">
        <w:rPr>
          <w:rFonts w:ascii="Arial" w:hAnsi="Arial" w:cs="Arial"/>
          <w:bCs/>
          <w:kern w:val="3"/>
          <w:sz w:val="22"/>
          <w:szCs w:val="22"/>
          <w:lang w:eastAsia="zh-CN"/>
        </w:rPr>
        <w:t>,</w:t>
      </w:r>
      <w:r w:rsidRPr="00762901">
        <w:rPr>
          <w:rFonts w:ascii="Arial" w:hAnsi="Arial" w:cs="Arial"/>
          <w:bCs/>
          <w:kern w:val="3"/>
          <w:sz w:val="22"/>
          <w:szCs w:val="22"/>
          <w:lang w:eastAsia="zh-CN"/>
        </w:rPr>
        <w:t xml:space="preserve"> en privilégiant les solutions alternatives à la voiture</w:t>
      </w:r>
      <w:r w:rsidR="00110640" w:rsidRPr="00762901">
        <w:rPr>
          <w:rFonts w:ascii="Arial" w:hAnsi="Arial" w:cs="Arial"/>
          <w:bCs/>
          <w:kern w:val="3"/>
          <w:sz w:val="22"/>
          <w:szCs w:val="22"/>
          <w:lang w:eastAsia="zh-CN"/>
        </w:rPr>
        <w:t xml:space="preserve"> et </w:t>
      </w:r>
      <w:r w:rsidR="00762901">
        <w:rPr>
          <w:rFonts w:ascii="Arial" w:hAnsi="Arial" w:cs="Arial"/>
          <w:bCs/>
          <w:kern w:val="3"/>
          <w:sz w:val="22"/>
          <w:szCs w:val="22"/>
          <w:lang w:eastAsia="zh-CN"/>
        </w:rPr>
        <w:t xml:space="preserve">l’intermodalité. Il peut aussi s’agir, sans exhaustivité, de permettre aux personnes d’accéder à un véhicule, de le réparer à un tarif préférentiel ou encore de bénéficier de </w:t>
      </w:r>
      <w:r w:rsidR="00110640" w:rsidRPr="00762901">
        <w:rPr>
          <w:rFonts w:ascii="Arial" w:hAnsi="Arial" w:cs="Arial"/>
          <w:bCs/>
          <w:kern w:val="3"/>
          <w:sz w:val="22"/>
          <w:szCs w:val="22"/>
          <w:lang w:eastAsia="zh-CN"/>
        </w:rPr>
        <w:t>diagnostics mobilité circonstanciés permettant des propositions concrètes pour dynamiser les parcours</w:t>
      </w:r>
      <w:r w:rsidR="00762901">
        <w:rPr>
          <w:rFonts w:ascii="Arial" w:hAnsi="Arial" w:cs="Arial"/>
          <w:bCs/>
          <w:kern w:val="3"/>
          <w:sz w:val="22"/>
          <w:szCs w:val="22"/>
          <w:lang w:eastAsia="zh-CN"/>
        </w:rPr>
        <w:t xml:space="preserve">. </w:t>
      </w:r>
    </w:p>
    <w:p w14:paraId="7D8C3CA9" w14:textId="211EF188" w:rsidR="00762901" w:rsidRPr="00762901" w:rsidRDefault="00762901" w:rsidP="00762901">
      <w:pPr>
        <w:suppressAutoHyphens/>
        <w:autoSpaceDN w:val="0"/>
        <w:jc w:val="both"/>
        <w:textAlignment w:val="baseline"/>
        <w:rPr>
          <w:rFonts w:ascii="Arial" w:hAnsi="Arial" w:cs="Arial"/>
          <w:bCs/>
          <w:kern w:val="3"/>
          <w:sz w:val="22"/>
          <w:szCs w:val="22"/>
          <w:lang w:eastAsia="zh-CN"/>
        </w:rPr>
      </w:pPr>
      <w:r>
        <w:rPr>
          <w:rFonts w:ascii="Arial" w:hAnsi="Arial" w:cs="Arial"/>
          <w:bCs/>
          <w:kern w:val="3"/>
          <w:sz w:val="22"/>
          <w:szCs w:val="22"/>
          <w:lang w:eastAsia="zh-CN"/>
        </w:rPr>
        <w:t>Le champ des réponses p</w:t>
      </w:r>
      <w:r w:rsidR="00D61DCA">
        <w:rPr>
          <w:rFonts w:ascii="Arial" w:hAnsi="Arial" w:cs="Arial"/>
          <w:bCs/>
          <w:kern w:val="3"/>
          <w:sz w:val="22"/>
          <w:szCs w:val="22"/>
          <w:lang w:eastAsia="zh-CN"/>
        </w:rPr>
        <w:t>ossibles est ouvert dès lors que leur</w:t>
      </w:r>
      <w:r>
        <w:rPr>
          <w:rFonts w:ascii="Arial" w:hAnsi="Arial" w:cs="Arial"/>
          <w:bCs/>
          <w:kern w:val="3"/>
          <w:sz w:val="22"/>
          <w:szCs w:val="22"/>
          <w:lang w:eastAsia="zh-CN"/>
        </w:rPr>
        <w:t xml:space="preserve"> l’influence sur la levée des freins </w:t>
      </w:r>
      <w:r w:rsidR="00D61DCA">
        <w:rPr>
          <w:rFonts w:ascii="Arial" w:hAnsi="Arial" w:cs="Arial"/>
          <w:bCs/>
          <w:kern w:val="3"/>
          <w:sz w:val="22"/>
          <w:szCs w:val="22"/>
          <w:lang w:eastAsia="zh-CN"/>
        </w:rPr>
        <w:t>à l’insertion</w:t>
      </w:r>
      <w:r>
        <w:rPr>
          <w:rFonts w:ascii="Arial" w:hAnsi="Arial" w:cs="Arial"/>
          <w:bCs/>
          <w:kern w:val="3"/>
          <w:sz w:val="22"/>
          <w:szCs w:val="22"/>
          <w:lang w:eastAsia="zh-CN"/>
        </w:rPr>
        <w:t xml:space="preserve"> est significative et </w:t>
      </w:r>
      <w:r w:rsidR="00C82B62">
        <w:rPr>
          <w:rFonts w:ascii="Arial" w:hAnsi="Arial" w:cs="Arial"/>
          <w:bCs/>
          <w:kern w:val="3"/>
          <w:sz w:val="22"/>
          <w:szCs w:val="22"/>
          <w:lang w:eastAsia="zh-CN"/>
        </w:rPr>
        <w:t>l’impact mesurable.</w:t>
      </w:r>
    </w:p>
    <w:p w14:paraId="44C2D76A" w14:textId="77777777" w:rsidR="00110640" w:rsidRPr="00110640" w:rsidRDefault="00110640" w:rsidP="00110640">
      <w:pPr>
        <w:suppressAutoHyphens/>
        <w:autoSpaceDN w:val="0"/>
        <w:jc w:val="both"/>
        <w:textAlignment w:val="baseline"/>
        <w:rPr>
          <w:rFonts w:ascii="Arial" w:hAnsi="Arial" w:cs="Arial"/>
          <w:b/>
          <w:kern w:val="3"/>
          <w:sz w:val="22"/>
          <w:szCs w:val="22"/>
          <w:lang w:eastAsia="zh-CN"/>
        </w:rPr>
      </w:pPr>
    </w:p>
    <w:p w14:paraId="1877FFF9" w14:textId="49A9BBB3" w:rsidR="001D79E6" w:rsidRDefault="00FA0304" w:rsidP="003A11C5">
      <w:pPr>
        <w:suppressAutoHyphens/>
        <w:autoSpaceDN w:val="0"/>
        <w:jc w:val="both"/>
        <w:textAlignment w:val="baseline"/>
        <w:rPr>
          <w:rFonts w:ascii="Arial" w:hAnsi="Arial" w:cs="Arial"/>
          <w:kern w:val="3"/>
          <w:sz w:val="22"/>
          <w:szCs w:val="22"/>
          <w:lang w:eastAsia="zh-CN"/>
        </w:rPr>
      </w:pPr>
      <w:r w:rsidRPr="0088112F">
        <w:rPr>
          <w:rFonts w:ascii="Arial" w:hAnsi="Arial" w:cs="Arial"/>
          <w:b/>
          <w:kern w:val="3"/>
          <w:sz w:val="22"/>
          <w:szCs w:val="22"/>
          <w:u w:val="single"/>
          <w:lang w:eastAsia="zh-CN"/>
        </w:rPr>
        <w:t>Modalités</w:t>
      </w:r>
      <w:r>
        <w:rPr>
          <w:rFonts w:ascii="Arial" w:hAnsi="Arial" w:cs="Arial"/>
          <w:kern w:val="3"/>
          <w:sz w:val="22"/>
          <w:szCs w:val="22"/>
          <w:lang w:eastAsia="zh-CN"/>
        </w:rPr>
        <w:t> :</w:t>
      </w:r>
    </w:p>
    <w:p w14:paraId="0F928E75" w14:textId="09CBDD4C" w:rsidR="00FA0304" w:rsidRDefault="00FA0304" w:rsidP="003A11C5">
      <w:pPr>
        <w:suppressAutoHyphens/>
        <w:autoSpaceDN w:val="0"/>
        <w:jc w:val="both"/>
        <w:textAlignment w:val="baseline"/>
        <w:rPr>
          <w:rFonts w:ascii="Arial" w:hAnsi="Arial" w:cs="Arial"/>
          <w:kern w:val="3"/>
          <w:sz w:val="22"/>
          <w:szCs w:val="22"/>
          <w:lang w:eastAsia="zh-CN"/>
        </w:rPr>
      </w:pPr>
    </w:p>
    <w:p w14:paraId="6CF55E96" w14:textId="532B79AF" w:rsidR="00FA0304" w:rsidRDefault="00FA0304" w:rsidP="003A11C5">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Le projet doit être réalisé </w:t>
      </w:r>
      <w:r w:rsidR="00A30240">
        <w:rPr>
          <w:rFonts w:ascii="Arial" w:hAnsi="Arial" w:cs="Arial"/>
          <w:kern w:val="3"/>
          <w:sz w:val="22"/>
          <w:szCs w:val="22"/>
          <w:lang w:eastAsia="zh-CN"/>
        </w:rPr>
        <w:t>en 2025</w:t>
      </w:r>
      <w:r w:rsidR="00DD56EC">
        <w:rPr>
          <w:rFonts w:ascii="Arial" w:hAnsi="Arial" w:cs="Arial"/>
          <w:kern w:val="3"/>
          <w:sz w:val="22"/>
          <w:szCs w:val="22"/>
          <w:lang w:eastAsia="zh-CN"/>
        </w:rPr>
        <w:t>.</w:t>
      </w:r>
    </w:p>
    <w:p w14:paraId="41759A6A" w14:textId="53E2E55E" w:rsidR="0072724F" w:rsidRDefault="0072724F" w:rsidP="003A11C5">
      <w:pPr>
        <w:suppressAutoHyphens/>
        <w:autoSpaceDN w:val="0"/>
        <w:jc w:val="both"/>
        <w:textAlignment w:val="baseline"/>
        <w:rPr>
          <w:rFonts w:ascii="Arial" w:hAnsi="Arial" w:cs="Arial"/>
          <w:kern w:val="3"/>
          <w:sz w:val="22"/>
          <w:szCs w:val="22"/>
          <w:lang w:eastAsia="zh-CN"/>
        </w:rPr>
      </w:pPr>
    </w:p>
    <w:p w14:paraId="5D3CE496" w14:textId="56E5642F" w:rsidR="00F441B9" w:rsidRDefault="00F441B9" w:rsidP="003A11C5">
      <w:pPr>
        <w:suppressAutoHyphens/>
        <w:autoSpaceDN w:val="0"/>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Sont éligibles </w:t>
      </w:r>
      <w:r w:rsidR="00106730">
        <w:rPr>
          <w:rFonts w:ascii="Arial" w:hAnsi="Arial" w:cs="Arial"/>
          <w:kern w:val="3"/>
          <w:sz w:val="22"/>
          <w:szCs w:val="22"/>
          <w:lang w:eastAsia="zh-CN"/>
        </w:rPr>
        <w:t>les porteurs de projet</w:t>
      </w:r>
      <w:r>
        <w:rPr>
          <w:rFonts w:ascii="Arial" w:hAnsi="Arial" w:cs="Arial"/>
          <w:kern w:val="3"/>
          <w:sz w:val="22"/>
          <w:szCs w:val="22"/>
          <w:lang w:eastAsia="zh-CN"/>
        </w:rPr>
        <w:t xml:space="preserve"> </w:t>
      </w:r>
      <w:r w:rsidR="00A30240">
        <w:rPr>
          <w:rFonts w:ascii="Arial" w:hAnsi="Arial" w:cs="Arial"/>
          <w:kern w:val="3"/>
          <w:sz w:val="22"/>
          <w:szCs w:val="22"/>
          <w:lang w:eastAsia="zh-CN"/>
        </w:rPr>
        <w:t>dont l’</w:t>
      </w:r>
      <w:r>
        <w:rPr>
          <w:rFonts w:ascii="Arial" w:hAnsi="Arial" w:cs="Arial"/>
          <w:kern w:val="3"/>
          <w:sz w:val="22"/>
          <w:szCs w:val="22"/>
          <w:lang w:eastAsia="zh-CN"/>
        </w:rPr>
        <w:t>objet est en conformité avec la mission d’accompagnement des publics bénéficiaires de minimas sociaux.</w:t>
      </w:r>
    </w:p>
    <w:p w14:paraId="7A0F159A" w14:textId="74D1A3DB" w:rsidR="0066607D" w:rsidRPr="004B35FA" w:rsidRDefault="0066607D" w:rsidP="0066607D">
      <w:pPr>
        <w:suppressAutoHyphens/>
        <w:autoSpaceDN w:val="0"/>
        <w:jc w:val="both"/>
        <w:textAlignment w:val="baseline"/>
        <w:rPr>
          <w:rFonts w:ascii="Arial" w:hAnsi="Arial" w:cs="Arial"/>
          <w:bCs/>
          <w:kern w:val="3"/>
          <w:sz w:val="22"/>
          <w:szCs w:val="22"/>
          <w:lang w:eastAsia="zh-CN"/>
        </w:rPr>
      </w:pPr>
      <w:r>
        <w:rPr>
          <w:rFonts w:ascii="Arial" w:hAnsi="Arial" w:cs="Arial"/>
          <w:bCs/>
          <w:kern w:val="3"/>
          <w:sz w:val="22"/>
          <w:szCs w:val="22"/>
          <w:lang w:eastAsia="zh-CN"/>
        </w:rPr>
        <w:t>Chaque opérateur précisera son</w:t>
      </w:r>
      <w:r w:rsidRPr="004B35FA">
        <w:rPr>
          <w:rFonts w:ascii="Arial" w:hAnsi="Arial" w:cs="Arial"/>
          <w:bCs/>
          <w:kern w:val="3"/>
          <w:sz w:val="22"/>
          <w:szCs w:val="22"/>
          <w:lang w:eastAsia="zh-CN"/>
        </w:rPr>
        <w:t xml:space="preserve"> périmètre d’intervention et </w:t>
      </w:r>
      <w:r>
        <w:rPr>
          <w:rFonts w:ascii="Arial" w:hAnsi="Arial" w:cs="Arial"/>
          <w:bCs/>
          <w:kern w:val="3"/>
          <w:sz w:val="22"/>
          <w:szCs w:val="22"/>
          <w:lang w:eastAsia="zh-CN"/>
        </w:rPr>
        <w:t xml:space="preserve">doit </w:t>
      </w:r>
      <w:r w:rsidRPr="004B35FA">
        <w:rPr>
          <w:rFonts w:ascii="Arial" w:hAnsi="Arial" w:cs="Arial"/>
          <w:bCs/>
          <w:kern w:val="3"/>
          <w:sz w:val="22"/>
          <w:szCs w:val="22"/>
          <w:lang w:eastAsia="zh-CN"/>
        </w:rPr>
        <w:t xml:space="preserve">disposer de locaux accessibles </w:t>
      </w:r>
      <w:r>
        <w:rPr>
          <w:rFonts w:ascii="Arial" w:hAnsi="Arial" w:cs="Arial"/>
          <w:bCs/>
          <w:kern w:val="3"/>
          <w:sz w:val="22"/>
          <w:szCs w:val="22"/>
          <w:lang w:eastAsia="zh-CN"/>
        </w:rPr>
        <w:t>géographiquement et physiquement. Le cas échéant, d</w:t>
      </w:r>
      <w:r w:rsidRPr="004B35FA">
        <w:rPr>
          <w:rFonts w:ascii="Arial" w:hAnsi="Arial" w:cs="Arial"/>
          <w:bCs/>
          <w:kern w:val="3"/>
          <w:sz w:val="22"/>
          <w:szCs w:val="22"/>
          <w:lang w:eastAsia="zh-CN"/>
        </w:rPr>
        <w:t xml:space="preserve">es permanences au sein des Maisons Départementales des Solidarités pourront être </w:t>
      </w:r>
      <w:r>
        <w:rPr>
          <w:rFonts w:ascii="Arial" w:hAnsi="Arial" w:cs="Arial"/>
          <w:bCs/>
          <w:kern w:val="3"/>
          <w:sz w:val="22"/>
          <w:szCs w:val="22"/>
          <w:lang w:eastAsia="zh-CN"/>
        </w:rPr>
        <w:t>instituées</w:t>
      </w:r>
      <w:r w:rsidR="00B76913">
        <w:rPr>
          <w:rFonts w:ascii="Arial" w:hAnsi="Arial" w:cs="Arial"/>
          <w:bCs/>
          <w:kern w:val="3"/>
          <w:sz w:val="22"/>
          <w:szCs w:val="22"/>
          <w:lang w:eastAsia="zh-CN"/>
        </w:rPr>
        <w:t xml:space="preserve"> en lien avec les responsables</w:t>
      </w:r>
      <w:r w:rsidRPr="004B35FA">
        <w:rPr>
          <w:rFonts w:ascii="Arial" w:hAnsi="Arial" w:cs="Arial"/>
          <w:bCs/>
          <w:kern w:val="3"/>
          <w:sz w:val="22"/>
          <w:szCs w:val="22"/>
          <w:lang w:eastAsia="zh-CN"/>
        </w:rPr>
        <w:t xml:space="preserve">. </w:t>
      </w:r>
    </w:p>
    <w:p w14:paraId="6225C054" w14:textId="77777777" w:rsidR="0066607D" w:rsidRDefault="0066607D" w:rsidP="003A11C5">
      <w:pPr>
        <w:suppressAutoHyphens/>
        <w:autoSpaceDN w:val="0"/>
        <w:jc w:val="both"/>
        <w:textAlignment w:val="baseline"/>
        <w:rPr>
          <w:rFonts w:ascii="Arial" w:hAnsi="Arial" w:cs="Arial"/>
          <w:kern w:val="3"/>
          <w:sz w:val="22"/>
          <w:szCs w:val="22"/>
          <w:lang w:eastAsia="zh-CN"/>
        </w:rPr>
      </w:pPr>
    </w:p>
    <w:p w14:paraId="3AC09075" w14:textId="44A7A155" w:rsidR="00F21E71" w:rsidRDefault="0054461B" w:rsidP="00F21E71">
      <w:pPr>
        <w:suppressAutoHyphens/>
        <w:autoSpaceDN w:val="0"/>
        <w:jc w:val="both"/>
        <w:textAlignment w:val="baseline"/>
        <w:rPr>
          <w:rFonts w:ascii="Arial" w:hAnsi="Arial" w:cs="Arial"/>
          <w:bCs/>
          <w:kern w:val="3"/>
          <w:sz w:val="22"/>
          <w:szCs w:val="22"/>
          <w:lang w:eastAsia="zh-CN"/>
        </w:rPr>
      </w:pPr>
      <w:r w:rsidRPr="00EB1DB1">
        <w:rPr>
          <w:rFonts w:ascii="Arial" w:hAnsi="Arial" w:cs="Arial"/>
          <w:bCs/>
          <w:kern w:val="3"/>
          <w:sz w:val="22"/>
          <w:szCs w:val="22"/>
          <w:lang w:eastAsia="zh-CN"/>
        </w:rPr>
        <w:t>La réponse à l’appel à projet est accompagnée d’un document de présentation détaillé</w:t>
      </w:r>
      <w:r w:rsidR="00EB1DB1">
        <w:rPr>
          <w:rFonts w:ascii="Arial" w:hAnsi="Arial" w:cs="Arial"/>
          <w:bCs/>
          <w:kern w:val="3"/>
          <w:sz w:val="22"/>
          <w:szCs w:val="22"/>
          <w:lang w:eastAsia="zh-CN"/>
        </w:rPr>
        <w:t xml:space="preserve"> de l’action envisagée et des éléments d’évaluation</w:t>
      </w:r>
      <w:r w:rsidR="00860A03">
        <w:rPr>
          <w:rFonts w:ascii="Arial" w:hAnsi="Arial" w:cs="Arial"/>
          <w:bCs/>
          <w:kern w:val="3"/>
          <w:sz w:val="22"/>
          <w:szCs w:val="22"/>
          <w:lang w:eastAsia="zh-CN"/>
        </w:rPr>
        <w:t xml:space="preserve"> de l’impact sur les parcours</w:t>
      </w:r>
      <w:r w:rsidR="00EB1DB1">
        <w:rPr>
          <w:rFonts w:ascii="Arial" w:hAnsi="Arial" w:cs="Arial"/>
          <w:bCs/>
          <w:kern w:val="3"/>
          <w:sz w:val="22"/>
          <w:szCs w:val="22"/>
          <w:lang w:eastAsia="zh-CN"/>
        </w:rPr>
        <w:t xml:space="preserve">. </w:t>
      </w:r>
    </w:p>
    <w:p w14:paraId="6DE51297" w14:textId="77777777" w:rsidR="003D219C" w:rsidRDefault="003D219C" w:rsidP="00F21E71">
      <w:pPr>
        <w:suppressAutoHyphens/>
        <w:autoSpaceDN w:val="0"/>
        <w:jc w:val="both"/>
        <w:textAlignment w:val="baseline"/>
        <w:rPr>
          <w:rFonts w:ascii="Arial" w:hAnsi="Arial" w:cs="Arial"/>
          <w:bCs/>
          <w:kern w:val="3"/>
          <w:sz w:val="22"/>
          <w:szCs w:val="22"/>
          <w:highlight w:val="yellow"/>
          <w:lang w:eastAsia="zh-CN"/>
        </w:rPr>
      </w:pPr>
    </w:p>
    <w:p w14:paraId="58D82787" w14:textId="6CDBA890" w:rsidR="004769B9" w:rsidRDefault="004769B9" w:rsidP="00F21E71">
      <w:pPr>
        <w:suppressAutoHyphens/>
        <w:autoSpaceDN w:val="0"/>
        <w:jc w:val="both"/>
        <w:textAlignment w:val="baseline"/>
        <w:rPr>
          <w:rFonts w:ascii="Arial" w:hAnsi="Arial" w:cs="Arial"/>
          <w:bCs/>
          <w:kern w:val="3"/>
          <w:sz w:val="22"/>
          <w:szCs w:val="22"/>
          <w:highlight w:val="yellow"/>
          <w:lang w:eastAsia="zh-CN"/>
        </w:rPr>
      </w:pPr>
    </w:p>
    <w:p w14:paraId="41DE85E3" w14:textId="77777777" w:rsidR="003C294C" w:rsidRDefault="003C294C" w:rsidP="00F21E71">
      <w:pPr>
        <w:suppressAutoHyphens/>
        <w:autoSpaceDN w:val="0"/>
        <w:jc w:val="both"/>
        <w:textAlignment w:val="baseline"/>
        <w:rPr>
          <w:rFonts w:ascii="Arial" w:hAnsi="Arial" w:cs="Arial"/>
          <w:bCs/>
          <w:kern w:val="3"/>
          <w:sz w:val="22"/>
          <w:szCs w:val="22"/>
          <w:highlight w:val="yellow"/>
          <w:lang w:eastAsia="zh-CN"/>
        </w:rPr>
      </w:pPr>
    </w:p>
    <w:p w14:paraId="78B738D6" w14:textId="3F87D792" w:rsidR="004769B9" w:rsidRDefault="004769B9" w:rsidP="00F21E71">
      <w:pPr>
        <w:suppressAutoHyphens/>
        <w:autoSpaceDN w:val="0"/>
        <w:jc w:val="both"/>
        <w:textAlignment w:val="baseline"/>
        <w:rPr>
          <w:rFonts w:ascii="Arial" w:hAnsi="Arial" w:cs="Arial"/>
          <w:bCs/>
          <w:kern w:val="3"/>
          <w:sz w:val="22"/>
          <w:szCs w:val="22"/>
          <w:highlight w:val="yellow"/>
          <w:lang w:eastAsia="zh-CN"/>
        </w:rPr>
      </w:pPr>
    </w:p>
    <w:p w14:paraId="5965CDBF" w14:textId="77777777" w:rsidR="004769B9" w:rsidRPr="005F12A3" w:rsidRDefault="004769B9" w:rsidP="00F21E71">
      <w:pPr>
        <w:suppressAutoHyphens/>
        <w:autoSpaceDN w:val="0"/>
        <w:jc w:val="both"/>
        <w:textAlignment w:val="baseline"/>
        <w:rPr>
          <w:rFonts w:ascii="Arial" w:hAnsi="Arial" w:cs="Arial"/>
          <w:bCs/>
          <w:kern w:val="3"/>
          <w:sz w:val="22"/>
          <w:szCs w:val="22"/>
          <w:highlight w:val="yellow"/>
          <w:lang w:eastAsia="zh-CN"/>
        </w:rPr>
      </w:pPr>
    </w:p>
    <w:p w14:paraId="5FAB9BE4" w14:textId="697A4DA7" w:rsidR="0054461B" w:rsidRPr="00EB1DB1" w:rsidRDefault="004932CE" w:rsidP="0054461B">
      <w:pPr>
        <w:widowControl w:val="0"/>
        <w:suppressAutoHyphens/>
        <w:autoSpaceDN w:val="0"/>
        <w:spacing w:line="276" w:lineRule="auto"/>
        <w:jc w:val="both"/>
        <w:textAlignment w:val="baseline"/>
        <w:rPr>
          <w:rFonts w:ascii="Arial" w:hAnsi="Arial" w:cs="Arial"/>
          <w:bCs/>
          <w:kern w:val="3"/>
          <w:sz w:val="22"/>
          <w:szCs w:val="22"/>
          <w:u w:val="single"/>
          <w:lang w:eastAsia="zh-CN"/>
        </w:rPr>
      </w:pPr>
      <w:r w:rsidRPr="00EB1DB1">
        <w:rPr>
          <w:rFonts w:ascii="Arial" w:hAnsi="Arial" w:cs="Arial"/>
          <w:b/>
          <w:bCs/>
          <w:kern w:val="3"/>
          <w:sz w:val="22"/>
          <w:szCs w:val="22"/>
          <w:u w:val="single"/>
          <w:lang w:eastAsia="zh-CN"/>
        </w:rPr>
        <w:t>Évaluation</w:t>
      </w:r>
      <w:r w:rsidR="0054461B" w:rsidRPr="00EB1DB1">
        <w:rPr>
          <w:rFonts w:ascii="Arial" w:hAnsi="Arial" w:cs="Arial"/>
          <w:b/>
          <w:bCs/>
          <w:kern w:val="3"/>
          <w:sz w:val="22"/>
          <w:szCs w:val="22"/>
          <w:u w:val="single"/>
          <w:lang w:eastAsia="zh-CN"/>
        </w:rPr>
        <w:t> de l’impact</w:t>
      </w:r>
      <w:r w:rsidR="0054461B" w:rsidRPr="00EB1DB1">
        <w:rPr>
          <w:rFonts w:ascii="Arial" w:hAnsi="Arial" w:cs="Arial"/>
          <w:bCs/>
          <w:kern w:val="3"/>
          <w:sz w:val="22"/>
          <w:szCs w:val="22"/>
          <w:u w:val="single"/>
          <w:lang w:eastAsia="zh-CN"/>
        </w:rPr>
        <w:t xml:space="preserve"> : </w:t>
      </w:r>
    </w:p>
    <w:p w14:paraId="55887443" w14:textId="77777777" w:rsidR="0054461B" w:rsidRPr="005F12A3" w:rsidRDefault="0054461B" w:rsidP="0054461B">
      <w:pPr>
        <w:widowControl w:val="0"/>
        <w:suppressAutoHyphens/>
        <w:autoSpaceDN w:val="0"/>
        <w:spacing w:line="276" w:lineRule="auto"/>
        <w:jc w:val="both"/>
        <w:textAlignment w:val="baseline"/>
        <w:rPr>
          <w:rFonts w:ascii="Arial" w:hAnsi="Arial" w:cs="Arial"/>
          <w:bCs/>
          <w:kern w:val="3"/>
          <w:sz w:val="22"/>
          <w:szCs w:val="22"/>
          <w:highlight w:val="yellow"/>
          <w:lang w:eastAsia="zh-CN"/>
        </w:rPr>
      </w:pPr>
    </w:p>
    <w:p w14:paraId="6EE10089" w14:textId="602017EA" w:rsidR="0054461B" w:rsidRPr="00EB1DB1" w:rsidRDefault="00EB1DB1" w:rsidP="0054461B">
      <w:pPr>
        <w:widowControl w:val="0"/>
        <w:suppressAutoHyphens/>
        <w:autoSpaceDN w:val="0"/>
        <w:spacing w:line="276" w:lineRule="auto"/>
        <w:jc w:val="both"/>
        <w:textAlignment w:val="baseline"/>
        <w:rPr>
          <w:rFonts w:ascii="Arial" w:hAnsi="Arial" w:cs="Arial"/>
          <w:bCs/>
          <w:kern w:val="3"/>
          <w:sz w:val="22"/>
          <w:szCs w:val="22"/>
          <w:lang w:eastAsia="zh-CN"/>
        </w:rPr>
      </w:pPr>
      <w:r>
        <w:rPr>
          <w:rFonts w:ascii="Arial" w:hAnsi="Arial" w:cs="Arial"/>
          <w:bCs/>
          <w:kern w:val="3"/>
          <w:sz w:val="22"/>
          <w:szCs w:val="22"/>
          <w:lang w:eastAsia="zh-CN"/>
        </w:rPr>
        <w:t>Un bilan quantitatif et qualitatif</w:t>
      </w:r>
      <w:r w:rsidR="0054461B" w:rsidRPr="00EB1DB1">
        <w:rPr>
          <w:rFonts w:ascii="Arial" w:hAnsi="Arial" w:cs="Arial"/>
          <w:bCs/>
          <w:kern w:val="3"/>
          <w:sz w:val="22"/>
          <w:szCs w:val="22"/>
          <w:lang w:eastAsia="zh-CN"/>
        </w:rPr>
        <w:t xml:space="preserve"> </w:t>
      </w:r>
      <w:r>
        <w:rPr>
          <w:rFonts w:ascii="Arial" w:hAnsi="Arial" w:cs="Arial"/>
          <w:bCs/>
          <w:kern w:val="3"/>
          <w:sz w:val="22"/>
          <w:szCs w:val="22"/>
          <w:lang w:eastAsia="zh-CN"/>
        </w:rPr>
        <w:t xml:space="preserve">des </w:t>
      </w:r>
      <w:r w:rsidR="0054461B" w:rsidRPr="00EB1DB1">
        <w:rPr>
          <w:rFonts w:ascii="Arial" w:hAnsi="Arial" w:cs="Arial"/>
          <w:bCs/>
          <w:kern w:val="3"/>
          <w:sz w:val="22"/>
          <w:szCs w:val="22"/>
          <w:lang w:eastAsia="zh-CN"/>
        </w:rPr>
        <w:t xml:space="preserve">actions sera </w:t>
      </w:r>
      <w:r>
        <w:rPr>
          <w:rFonts w:ascii="Arial" w:hAnsi="Arial" w:cs="Arial"/>
          <w:bCs/>
          <w:kern w:val="3"/>
          <w:sz w:val="22"/>
          <w:szCs w:val="22"/>
          <w:lang w:eastAsia="zh-CN"/>
        </w:rPr>
        <w:t xml:space="preserve">remis </w:t>
      </w:r>
      <w:r w:rsidR="0054461B" w:rsidRPr="00EB1DB1">
        <w:rPr>
          <w:rFonts w:ascii="Arial" w:hAnsi="Arial" w:cs="Arial"/>
          <w:bCs/>
          <w:kern w:val="3"/>
          <w:sz w:val="22"/>
          <w:szCs w:val="22"/>
          <w:lang w:eastAsia="zh-CN"/>
        </w:rPr>
        <w:t xml:space="preserve">à </w:t>
      </w:r>
      <w:r>
        <w:rPr>
          <w:rFonts w:ascii="Arial" w:hAnsi="Arial" w:cs="Arial"/>
          <w:bCs/>
          <w:kern w:val="3"/>
          <w:sz w:val="22"/>
          <w:szCs w:val="22"/>
          <w:lang w:eastAsia="zh-CN"/>
        </w:rPr>
        <w:t xml:space="preserve">l’échéance </w:t>
      </w:r>
      <w:r w:rsidR="0054461B" w:rsidRPr="00EB1DB1">
        <w:rPr>
          <w:rFonts w:ascii="Arial" w:hAnsi="Arial" w:cs="Arial"/>
          <w:bCs/>
          <w:kern w:val="3"/>
          <w:sz w:val="22"/>
          <w:szCs w:val="22"/>
          <w:lang w:eastAsia="zh-CN"/>
        </w:rPr>
        <w:t xml:space="preserve">par le porteur de projet </w:t>
      </w:r>
      <w:r>
        <w:rPr>
          <w:rFonts w:ascii="Arial" w:hAnsi="Arial" w:cs="Arial"/>
          <w:bCs/>
          <w:kern w:val="3"/>
          <w:sz w:val="22"/>
          <w:szCs w:val="22"/>
          <w:lang w:eastAsia="zh-CN"/>
        </w:rPr>
        <w:t>à</w:t>
      </w:r>
      <w:r w:rsidR="003C09E6" w:rsidRPr="00EB1DB1">
        <w:rPr>
          <w:rFonts w:ascii="Arial" w:hAnsi="Arial" w:cs="Arial"/>
          <w:bCs/>
          <w:kern w:val="3"/>
          <w:sz w:val="22"/>
          <w:szCs w:val="22"/>
          <w:lang w:eastAsia="zh-CN"/>
        </w:rPr>
        <w:t xml:space="preserve"> la</w:t>
      </w:r>
      <w:r w:rsidR="0054461B" w:rsidRPr="00EB1DB1">
        <w:rPr>
          <w:rFonts w:ascii="Arial" w:hAnsi="Arial" w:cs="Arial"/>
          <w:bCs/>
          <w:kern w:val="3"/>
          <w:sz w:val="22"/>
          <w:szCs w:val="22"/>
          <w:lang w:eastAsia="zh-CN"/>
        </w:rPr>
        <w:t xml:space="preserve"> Direction de la Prévention et de </w:t>
      </w:r>
      <w:r w:rsidR="00243B8A" w:rsidRPr="00EB1DB1">
        <w:rPr>
          <w:rFonts w:ascii="Arial" w:hAnsi="Arial" w:cs="Arial"/>
          <w:bCs/>
          <w:kern w:val="3"/>
          <w:sz w:val="22"/>
          <w:szCs w:val="22"/>
          <w:lang w:eastAsia="zh-CN"/>
        </w:rPr>
        <w:t xml:space="preserve">la </w:t>
      </w:r>
      <w:r w:rsidR="0054461B" w:rsidRPr="00EB1DB1">
        <w:rPr>
          <w:rFonts w:ascii="Arial" w:hAnsi="Arial" w:cs="Arial"/>
          <w:bCs/>
          <w:kern w:val="3"/>
          <w:sz w:val="22"/>
          <w:szCs w:val="22"/>
          <w:lang w:eastAsia="zh-CN"/>
        </w:rPr>
        <w:t>Lutte contre les Précarités</w:t>
      </w:r>
      <w:r w:rsidR="00315436" w:rsidRPr="00EB1DB1">
        <w:rPr>
          <w:rFonts w:ascii="Arial" w:hAnsi="Arial" w:cs="Arial"/>
          <w:bCs/>
          <w:kern w:val="3"/>
          <w:sz w:val="22"/>
          <w:szCs w:val="22"/>
          <w:lang w:eastAsia="zh-CN"/>
        </w:rPr>
        <w:t xml:space="preserve"> (DPLP)</w:t>
      </w:r>
      <w:r>
        <w:rPr>
          <w:rFonts w:ascii="Arial" w:hAnsi="Arial" w:cs="Arial"/>
          <w:bCs/>
          <w:kern w:val="3"/>
          <w:sz w:val="22"/>
          <w:szCs w:val="22"/>
          <w:lang w:eastAsia="zh-CN"/>
        </w:rPr>
        <w:t xml:space="preserve"> </w:t>
      </w:r>
    </w:p>
    <w:p w14:paraId="48DE6B93" w14:textId="77777777" w:rsidR="0054461B" w:rsidRPr="005F12A3" w:rsidRDefault="0054461B" w:rsidP="0054461B">
      <w:pPr>
        <w:widowControl w:val="0"/>
        <w:suppressAutoHyphens/>
        <w:autoSpaceDN w:val="0"/>
        <w:spacing w:after="200" w:line="276" w:lineRule="auto"/>
        <w:ind w:left="720"/>
        <w:jc w:val="both"/>
        <w:textAlignment w:val="baseline"/>
        <w:rPr>
          <w:rFonts w:ascii="Arial" w:hAnsi="Arial" w:cs="Arial"/>
          <w:bCs/>
          <w:kern w:val="3"/>
          <w:sz w:val="22"/>
          <w:szCs w:val="22"/>
          <w:highlight w:val="yellow"/>
          <w:lang w:eastAsia="zh-CN"/>
        </w:rPr>
      </w:pPr>
    </w:p>
    <w:p w14:paraId="17D1BE25" w14:textId="77777777" w:rsidR="0054461B" w:rsidRPr="00FD3A7F" w:rsidRDefault="0054461B" w:rsidP="0054461B">
      <w:pPr>
        <w:suppressAutoHyphens/>
        <w:autoSpaceDN w:val="0"/>
        <w:jc w:val="both"/>
        <w:textAlignment w:val="baseline"/>
        <w:rPr>
          <w:rFonts w:ascii="Arial" w:hAnsi="Arial" w:cs="Arial"/>
          <w:b/>
          <w:kern w:val="3"/>
          <w:sz w:val="22"/>
          <w:szCs w:val="22"/>
          <w:lang w:eastAsia="zh-CN"/>
        </w:rPr>
      </w:pPr>
      <w:r w:rsidRPr="00FD3A7F">
        <w:rPr>
          <w:rFonts w:ascii="Arial" w:hAnsi="Arial" w:cs="Arial"/>
          <w:b/>
          <w:kern w:val="3"/>
          <w:sz w:val="22"/>
          <w:szCs w:val="22"/>
          <w:u w:val="single"/>
          <w:lang w:eastAsia="zh-CN"/>
        </w:rPr>
        <w:t>Calendrier :</w:t>
      </w:r>
    </w:p>
    <w:p w14:paraId="64785FD1" w14:textId="77777777" w:rsidR="0054461B" w:rsidRPr="005F12A3" w:rsidRDefault="0054461B" w:rsidP="0054461B">
      <w:pPr>
        <w:suppressAutoHyphens/>
        <w:autoSpaceDN w:val="0"/>
        <w:jc w:val="both"/>
        <w:textAlignment w:val="baseline"/>
        <w:rPr>
          <w:rFonts w:ascii="Arial" w:hAnsi="Arial" w:cs="Arial"/>
          <w:b/>
          <w:bCs/>
          <w:kern w:val="3"/>
          <w:sz w:val="22"/>
          <w:szCs w:val="22"/>
          <w:highlight w:val="yellow"/>
          <w:u w:val="single"/>
          <w:lang w:eastAsia="zh-CN"/>
        </w:rPr>
      </w:pPr>
    </w:p>
    <w:p w14:paraId="77C36425" w14:textId="5A4F5C05" w:rsidR="00E8787D" w:rsidRDefault="0054461B" w:rsidP="0054461B">
      <w:pPr>
        <w:suppressAutoHyphens/>
        <w:autoSpaceDN w:val="0"/>
        <w:jc w:val="both"/>
        <w:textAlignment w:val="baseline"/>
        <w:rPr>
          <w:rFonts w:ascii="Arial" w:hAnsi="Arial" w:cs="Arial"/>
          <w:bCs/>
          <w:kern w:val="3"/>
          <w:sz w:val="22"/>
          <w:szCs w:val="22"/>
          <w:highlight w:val="green"/>
          <w:lang w:eastAsia="zh-CN"/>
        </w:rPr>
      </w:pPr>
      <w:r w:rsidRPr="00FD3A7F">
        <w:rPr>
          <w:rFonts w:ascii="Arial" w:hAnsi="Arial" w:cs="Arial"/>
          <w:bCs/>
          <w:kern w:val="3"/>
          <w:sz w:val="22"/>
          <w:szCs w:val="22"/>
          <w:lang w:eastAsia="zh-CN"/>
        </w:rPr>
        <w:t>Les actions se dérouleront</w:t>
      </w:r>
      <w:r w:rsidR="00DD4F52" w:rsidRPr="00FD3A7F">
        <w:rPr>
          <w:rFonts w:ascii="Arial" w:hAnsi="Arial" w:cs="Arial"/>
          <w:bCs/>
          <w:kern w:val="3"/>
          <w:sz w:val="22"/>
          <w:szCs w:val="22"/>
          <w:lang w:eastAsia="zh-CN"/>
        </w:rPr>
        <w:t xml:space="preserve"> </w:t>
      </w:r>
      <w:r w:rsidR="00A30240">
        <w:rPr>
          <w:rFonts w:ascii="Arial" w:hAnsi="Arial" w:cs="Arial"/>
          <w:bCs/>
          <w:kern w:val="3"/>
          <w:sz w:val="22"/>
          <w:szCs w:val="22"/>
          <w:lang w:eastAsia="zh-CN"/>
        </w:rPr>
        <w:t>en 2025</w:t>
      </w:r>
      <w:r w:rsidR="00DD56EC">
        <w:rPr>
          <w:rFonts w:ascii="Arial" w:hAnsi="Arial" w:cs="Arial"/>
          <w:bCs/>
          <w:kern w:val="3"/>
          <w:sz w:val="22"/>
          <w:szCs w:val="22"/>
          <w:lang w:eastAsia="zh-CN"/>
        </w:rPr>
        <w:t>.</w:t>
      </w:r>
    </w:p>
    <w:p w14:paraId="07E0865A" w14:textId="77777777" w:rsidR="00E8787D" w:rsidRDefault="00E8787D" w:rsidP="0054461B">
      <w:pPr>
        <w:suppressAutoHyphens/>
        <w:autoSpaceDN w:val="0"/>
        <w:jc w:val="both"/>
        <w:textAlignment w:val="baseline"/>
        <w:rPr>
          <w:rFonts w:ascii="Arial" w:hAnsi="Arial" w:cs="Arial"/>
          <w:bCs/>
          <w:kern w:val="3"/>
          <w:sz w:val="22"/>
          <w:szCs w:val="22"/>
          <w:highlight w:val="green"/>
          <w:lang w:eastAsia="zh-CN"/>
        </w:rPr>
      </w:pPr>
    </w:p>
    <w:p w14:paraId="3413A4FC" w14:textId="4A61AD58" w:rsidR="0054461B" w:rsidRPr="00FD3A7F" w:rsidRDefault="00E87AA3" w:rsidP="004B35FA">
      <w:pPr>
        <w:suppressAutoHyphens/>
        <w:autoSpaceDN w:val="0"/>
        <w:jc w:val="both"/>
        <w:textAlignment w:val="baseline"/>
        <w:rPr>
          <w:rFonts w:ascii="Arial" w:hAnsi="Arial" w:cs="Arial"/>
          <w:bCs/>
          <w:kern w:val="3"/>
          <w:sz w:val="22"/>
          <w:szCs w:val="22"/>
          <w:lang w:eastAsia="zh-CN"/>
        </w:rPr>
      </w:pPr>
      <w:r w:rsidRPr="00FD3A7F">
        <w:rPr>
          <w:rFonts w:ascii="Arial" w:hAnsi="Arial" w:cs="Arial"/>
          <w:bCs/>
          <w:kern w:val="3"/>
          <w:sz w:val="22"/>
          <w:szCs w:val="22"/>
          <w:lang w:eastAsia="zh-CN"/>
        </w:rPr>
        <w:tab/>
      </w:r>
      <w:r w:rsidR="0054461B" w:rsidRPr="00FD3A7F">
        <w:rPr>
          <w:rFonts w:ascii="Arial" w:hAnsi="Arial" w:cs="Arial"/>
          <w:bCs/>
          <w:kern w:val="3"/>
          <w:sz w:val="22"/>
          <w:szCs w:val="22"/>
          <w:lang w:eastAsia="zh-CN"/>
        </w:rPr>
        <w:t xml:space="preserve"> </w:t>
      </w:r>
    </w:p>
    <w:p w14:paraId="70AD2505" w14:textId="4F321DF2" w:rsidR="006C558F" w:rsidRPr="005F12A3" w:rsidRDefault="006C558F" w:rsidP="0054461B">
      <w:pPr>
        <w:suppressAutoHyphens/>
        <w:autoSpaceDN w:val="0"/>
        <w:jc w:val="both"/>
        <w:textAlignment w:val="baseline"/>
        <w:rPr>
          <w:rFonts w:ascii="Arial" w:hAnsi="Arial" w:cs="Arial"/>
          <w:bCs/>
          <w:kern w:val="3"/>
          <w:sz w:val="22"/>
          <w:szCs w:val="22"/>
          <w:highlight w:val="yellow"/>
          <w:lang w:eastAsia="zh-CN"/>
        </w:rPr>
      </w:pPr>
    </w:p>
    <w:p w14:paraId="295E716C" w14:textId="1FA947AF" w:rsidR="00E87AA3" w:rsidRPr="003D2096" w:rsidRDefault="003D2096" w:rsidP="0054461B">
      <w:pPr>
        <w:suppressAutoHyphens/>
        <w:autoSpaceDN w:val="0"/>
        <w:jc w:val="both"/>
        <w:textAlignment w:val="baseline"/>
        <w:rPr>
          <w:rFonts w:ascii="Arial" w:hAnsi="Arial" w:cs="Arial"/>
          <w:b/>
          <w:bCs/>
          <w:kern w:val="3"/>
          <w:sz w:val="22"/>
          <w:szCs w:val="22"/>
          <w:lang w:eastAsia="zh-CN"/>
        </w:rPr>
      </w:pPr>
      <w:r w:rsidRPr="003D2096">
        <w:rPr>
          <w:rFonts w:ascii="Arial" w:hAnsi="Arial" w:cs="Arial"/>
          <w:b/>
          <w:bCs/>
          <w:kern w:val="3"/>
          <w:sz w:val="22"/>
          <w:szCs w:val="22"/>
          <w:lang w:eastAsia="zh-CN"/>
        </w:rPr>
        <w:t>Résultats attendus :</w:t>
      </w:r>
    </w:p>
    <w:p w14:paraId="317B4BD5" w14:textId="77777777" w:rsidR="00E87AA3" w:rsidRPr="005F12A3" w:rsidRDefault="00E87AA3" w:rsidP="00F21E71">
      <w:pPr>
        <w:suppressAutoHyphens/>
        <w:autoSpaceDN w:val="0"/>
        <w:jc w:val="both"/>
        <w:textAlignment w:val="baseline"/>
        <w:rPr>
          <w:rFonts w:ascii="Arial" w:hAnsi="Arial" w:cs="Arial"/>
          <w:bCs/>
          <w:kern w:val="3"/>
          <w:sz w:val="22"/>
          <w:szCs w:val="22"/>
          <w:highlight w:val="yellow"/>
          <w:lang w:eastAsia="zh-CN"/>
        </w:rPr>
      </w:pPr>
    </w:p>
    <w:p w14:paraId="59561B43" w14:textId="2B7E9564" w:rsidR="008F3C76" w:rsidRDefault="00E87AA3" w:rsidP="008F3C76">
      <w:pPr>
        <w:suppressAutoHyphens/>
        <w:autoSpaceDN w:val="0"/>
        <w:ind w:left="-142"/>
        <w:jc w:val="both"/>
        <w:textAlignment w:val="baseline"/>
        <w:rPr>
          <w:rFonts w:ascii="Arial" w:hAnsi="Arial" w:cs="Arial"/>
          <w:bCs/>
          <w:kern w:val="3"/>
          <w:sz w:val="22"/>
          <w:szCs w:val="22"/>
          <w:lang w:eastAsia="zh-CN"/>
        </w:rPr>
      </w:pPr>
      <w:r w:rsidRPr="003D2096">
        <w:rPr>
          <w:rFonts w:ascii="Arial" w:hAnsi="Arial" w:cs="Arial"/>
          <w:bCs/>
          <w:kern w:val="3"/>
          <w:sz w:val="22"/>
          <w:szCs w:val="22"/>
          <w:lang w:eastAsia="zh-CN"/>
        </w:rPr>
        <w:tab/>
      </w:r>
      <w:r w:rsidR="00E8787D">
        <w:rPr>
          <w:rFonts w:ascii="Arial" w:hAnsi="Arial" w:cs="Arial"/>
          <w:bCs/>
          <w:kern w:val="3"/>
          <w:sz w:val="22"/>
          <w:szCs w:val="22"/>
          <w:lang w:eastAsia="zh-CN"/>
        </w:rPr>
        <w:t>Les opérateurs transmettront à la DPLP</w:t>
      </w:r>
      <w:r w:rsidR="008F3C76">
        <w:rPr>
          <w:rFonts w:ascii="Arial" w:hAnsi="Arial" w:cs="Arial"/>
          <w:bCs/>
          <w:kern w:val="3"/>
          <w:sz w:val="22"/>
          <w:szCs w:val="22"/>
          <w:lang w:eastAsia="zh-CN"/>
        </w:rPr>
        <w:t xml:space="preserve"> les </w:t>
      </w:r>
      <w:r w:rsidR="008F3C76">
        <w:rPr>
          <w:rFonts w:ascii="Arial" w:hAnsi="Arial" w:cs="Arial"/>
          <w:sz w:val="22"/>
          <w:szCs w:val="22"/>
        </w:rPr>
        <w:t xml:space="preserve">éléments suivants (en nombre et en genre) </w:t>
      </w:r>
    </w:p>
    <w:p w14:paraId="63247942" w14:textId="1B506042" w:rsidR="00E8787D" w:rsidRDefault="007C2819"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Nombre de bénéficiaires de l’action dont bénéficiaires du RSA</w:t>
      </w:r>
    </w:p>
    <w:p w14:paraId="75897919" w14:textId="0A83F31F" w:rsidR="002F120D" w:rsidRDefault="002F120D"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Nombre d’orientations</w:t>
      </w:r>
    </w:p>
    <w:p w14:paraId="1FD6183F" w14:textId="77777777" w:rsidR="00346DF0" w:rsidRDefault="00346DF0" w:rsidP="00346DF0">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Nombre de solutions mobilisées</w:t>
      </w:r>
    </w:p>
    <w:p w14:paraId="6BF66578" w14:textId="5CC1F3D1" w:rsidR="00346DF0" w:rsidRDefault="00346DF0" w:rsidP="00346DF0">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Nombre de diagnostics mobilité</w:t>
      </w:r>
    </w:p>
    <w:p w14:paraId="0312A49D" w14:textId="2C7AFA45" w:rsidR="00346DF0" w:rsidRDefault="008F3C76" w:rsidP="008F3C76">
      <w:pPr>
        <w:pStyle w:val="Paragraphedeliste"/>
        <w:suppressAutoHyphens/>
        <w:autoSpaceDN w:val="0"/>
        <w:ind w:left="0"/>
        <w:jc w:val="both"/>
        <w:textAlignment w:val="baseline"/>
        <w:rPr>
          <w:rFonts w:ascii="Arial" w:hAnsi="Arial" w:cs="Arial"/>
          <w:sz w:val="22"/>
          <w:szCs w:val="22"/>
        </w:rPr>
      </w:pPr>
      <w:r>
        <w:rPr>
          <w:rFonts w:ascii="Arial" w:hAnsi="Arial" w:cs="Arial"/>
          <w:sz w:val="22"/>
          <w:szCs w:val="22"/>
        </w:rPr>
        <w:t>La DPLP en informera l’État, son interlocuteur dans le cadre de sa participation au Pacte départemental des Solidarités</w:t>
      </w:r>
    </w:p>
    <w:p w14:paraId="5A1A97B8" w14:textId="5CF55AC5" w:rsidR="006601E5" w:rsidRDefault="006601E5" w:rsidP="006601E5">
      <w:pPr>
        <w:pStyle w:val="Paragraphedeliste"/>
        <w:suppressAutoHyphens/>
        <w:autoSpaceDN w:val="0"/>
        <w:jc w:val="both"/>
        <w:textAlignment w:val="baseline"/>
        <w:rPr>
          <w:rFonts w:ascii="Arial" w:hAnsi="Arial" w:cs="Arial"/>
          <w:sz w:val="22"/>
          <w:szCs w:val="22"/>
        </w:rPr>
      </w:pPr>
    </w:p>
    <w:p w14:paraId="4BA82C14" w14:textId="0E5B61F5" w:rsidR="006601E5" w:rsidRDefault="006601E5" w:rsidP="006601E5">
      <w:pPr>
        <w:suppressAutoHyphens/>
        <w:autoSpaceDN w:val="0"/>
        <w:jc w:val="both"/>
        <w:textAlignment w:val="baseline"/>
        <w:rPr>
          <w:rFonts w:ascii="Arial" w:hAnsi="Arial" w:cs="Arial"/>
          <w:sz w:val="22"/>
          <w:szCs w:val="22"/>
        </w:rPr>
      </w:pPr>
      <w:r>
        <w:rPr>
          <w:rFonts w:ascii="Arial" w:hAnsi="Arial" w:cs="Arial"/>
          <w:sz w:val="22"/>
          <w:szCs w:val="22"/>
        </w:rPr>
        <w:t>Afin d’évaluer l’impact de l’action, les porteurs de projet renseigneront</w:t>
      </w:r>
      <w:r w:rsidR="00C93F52">
        <w:rPr>
          <w:rFonts w:ascii="Arial" w:hAnsi="Arial" w:cs="Arial"/>
          <w:sz w:val="22"/>
          <w:szCs w:val="22"/>
        </w:rPr>
        <w:t xml:space="preserve"> lors du bilan final </w:t>
      </w:r>
      <w:r>
        <w:rPr>
          <w:rFonts w:ascii="Arial" w:hAnsi="Arial" w:cs="Arial"/>
          <w:sz w:val="22"/>
          <w:szCs w:val="22"/>
        </w:rPr>
        <w:t>:</w:t>
      </w:r>
    </w:p>
    <w:p w14:paraId="62FA8C40" w14:textId="77777777" w:rsidR="006601E5" w:rsidRPr="006601E5" w:rsidRDefault="006601E5" w:rsidP="006601E5">
      <w:pPr>
        <w:suppressAutoHyphens/>
        <w:autoSpaceDN w:val="0"/>
        <w:jc w:val="both"/>
        <w:textAlignment w:val="baseline"/>
        <w:rPr>
          <w:rFonts w:ascii="Arial" w:hAnsi="Arial" w:cs="Arial"/>
          <w:sz w:val="22"/>
          <w:szCs w:val="22"/>
        </w:rPr>
      </w:pPr>
    </w:p>
    <w:p w14:paraId="29838E9F" w14:textId="1F781AF4" w:rsidR="002F120D" w:rsidRPr="002F120D" w:rsidRDefault="002F120D" w:rsidP="00B76754">
      <w:pPr>
        <w:pStyle w:val="Paragraphedeliste"/>
        <w:numPr>
          <w:ilvl w:val="0"/>
          <w:numId w:val="11"/>
        </w:numPr>
        <w:suppressAutoHyphens/>
        <w:autoSpaceDN w:val="0"/>
        <w:jc w:val="both"/>
        <w:textAlignment w:val="baseline"/>
        <w:rPr>
          <w:rFonts w:ascii="Arial" w:hAnsi="Arial" w:cs="Arial"/>
          <w:sz w:val="22"/>
          <w:szCs w:val="22"/>
        </w:rPr>
      </w:pPr>
      <w:r w:rsidRPr="002F120D">
        <w:rPr>
          <w:rFonts w:ascii="Arial" w:hAnsi="Arial" w:cs="Arial"/>
          <w:sz w:val="22"/>
          <w:szCs w:val="22"/>
        </w:rPr>
        <w:t>L’</w:t>
      </w:r>
      <w:r>
        <w:rPr>
          <w:rFonts w:ascii="Arial" w:hAnsi="Arial" w:cs="Arial"/>
          <w:sz w:val="22"/>
          <w:szCs w:val="22"/>
        </w:rPr>
        <w:t xml:space="preserve">origine des orientations </w:t>
      </w:r>
      <w:r w:rsidR="0043046C">
        <w:rPr>
          <w:rFonts w:ascii="Arial" w:hAnsi="Arial" w:cs="Arial"/>
          <w:sz w:val="22"/>
          <w:szCs w:val="22"/>
        </w:rPr>
        <w:t xml:space="preserve">(MDS, </w:t>
      </w:r>
      <w:proofErr w:type="spellStart"/>
      <w:r w:rsidR="0043046C">
        <w:rPr>
          <w:rFonts w:ascii="Arial" w:hAnsi="Arial" w:cs="Arial"/>
          <w:sz w:val="22"/>
          <w:szCs w:val="22"/>
        </w:rPr>
        <w:t>Actipro</w:t>
      </w:r>
      <w:proofErr w:type="spellEnd"/>
      <w:r w:rsidR="0043046C">
        <w:rPr>
          <w:rFonts w:ascii="Arial" w:hAnsi="Arial" w:cs="Arial"/>
          <w:sz w:val="22"/>
          <w:szCs w:val="22"/>
        </w:rPr>
        <w:t>, Autre référent de parcours)</w:t>
      </w:r>
      <w:r>
        <w:rPr>
          <w:rFonts w:ascii="Arial" w:hAnsi="Arial" w:cs="Arial"/>
          <w:sz w:val="22"/>
          <w:szCs w:val="22"/>
        </w:rPr>
        <w:t xml:space="preserve"> </w:t>
      </w:r>
    </w:p>
    <w:p w14:paraId="77F612B4" w14:textId="289004A0" w:rsidR="002F120D" w:rsidRDefault="002F120D"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 xml:space="preserve">L’objet de la prescription vers l’action mobilité </w:t>
      </w:r>
      <w:r w:rsidR="00214224">
        <w:rPr>
          <w:rFonts w:ascii="Arial" w:hAnsi="Arial" w:cs="Arial"/>
          <w:sz w:val="22"/>
          <w:szCs w:val="22"/>
        </w:rPr>
        <w:t>(pour chaque</w:t>
      </w:r>
      <w:r>
        <w:rPr>
          <w:rFonts w:ascii="Arial" w:hAnsi="Arial" w:cs="Arial"/>
          <w:sz w:val="22"/>
          <w:szCs w:val="22"/>
        </w:rPr>
        <w:t xml:space="preserve"> orientation</w:t>
      </w:r>
      <w:r w:rsidR="00214224">
        <w:rPr>
          <w:rFonts w:ascii="Arial" w:hAnsi="Arial" w:cs="Arial"/>
          <w:sz w:val="22"/>
          <w:szCs w:val="22"/>
        </w:rPr>
        <w:t>)</w:t>
      </w:r>
    </w:p>
    <w:p w14:paraId="5CD8D8EE" w14:textId="77777777" w:rsidR="00346DF0" w:rsidRDefault="0043046C"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La description du problème de mobilité à l’entrée dans l’</w:t>
      </w:r>
      <w:r w:rsidR="00346DF0">
        <w:rPr>
          <w:rFonts w:ascii="Arial" w:hAnsi="Arial" w:cs="Arial"/>
          <w:sz w:val="22"/>
          <w:szCs w:val="22"/>
        </w:rPr>
        <w:t>action</w:t>
      </w:r>
    </w:p>
    <w:p w14:paraId="11CB646B" w14:textId="0B8991E5" w:rsidR="00346DF0" w:rsidRDefault="00346DF0"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 xml:space="preserve">L’évaluation </w:t>
      </w:r>
      <w:r w:rsidR="0043046C">
        <w:rPr>
          <w:rFonts w:ascii="Arial" w:hAnsi="Arial" w:cs="Arial"/>
          <w:sz w:val="22"/>
          <w:szCs w:val="22"/>
        </w:rPr>
        <w:t xml:space="preserve">du frein mobilité </w:t>
      </w:r>
      <w:r>
        <w:rPr>
          <w:rFonts w:ascii="Arial" w:hAnsi="Arial" w:cs="Arial"/>
          <w:sz w:val="22"/>
          <w:szCs w:val="22"/>
        </w:rPr>
        <w:t>à l’entrée</w:t>
      </w:r>
      <w:r w:rsidR="0043046C">
        <w:rPr>
          <w:rFonts w:ascii="Arial" w:hAnsi="Arial" w:cs="Arial"/>
          <w:sz w:val="22"/>
          <w:szCs w:val="22"/>
        </w:rPr>
        <w:t xml:space="preserve"> (</w:t>
      </w:r>
      <w:r>
        <w:rPr>
          <w:rFonts w:ascii="Arial" w:hAnsi="Arial" w:cs="Arial"/>
          <w:sz w:val="22"/>
          <w:szCs w:val="22"/>
        </w:rPr>
        <w:t xml:space="preserve">échelle de </w:t>
      </w:r>
      <w:r w:rsidR="0043046C">
        <w:rPr>
          <w:rFonts w:ascii="Arial" w:hAnsi="Arial" w:cs="Arial"/>
          <w:sz w:val="22"/>
          <w:szCs w:val="22"/>
        </w:rPr>
        <w:t>1 à 5 pour les moins mobiles),</w:t>
      </w:r>
      <w:r>
        <w:rPr>
          <w:rFonts w:ascii="Arial" w:hAnsi="Arial" w:cs="Arial"/>
          <w:sz w:val="22"/>
          <w:szCs w:val="22"/>
        </w:rPr>
        <w:t xml:space="preserve"> </w:t>
      </w:r>
      <w:r w:rsidR="0043046C">
        <w:rPr>
          <w:rFonts w:ascii="Arial" w:hAnsi="Arial" w:cs="Arial"/>
          <w:sz w:val="22"/>
          <w:szCs w:val="22"/>
        </w:rPr>
        <w:t>la capacité de mobilité en fin d’action (de 1 à 5)</w:t>
      </w:r>
    </w:p>
    <w:p w14:paraId="380E371B" w14:textId="00227FE4" w:rsidR="006601E5" w:rsidRDefault="00346DF0" w:rsidP="00D0164A">
      <w:pPr>
        <w:pStyle w:val="Paragraphedeliste"/>
        <w:numPr>
          <w:ilvl w:val="0"/>
          <w:numId w:val="11"/>
        </w:numPr>
        <w:suppressAutoHyphens/>
        <w:autoSpaceDN w:val="0"/>
        <w:jc w:val="both"/>
        <w:textAlignment w:val="baseline"/>
        <w:rPr>
          <w:rFonts w:ascii="Arial" w:hAnsi="Arial" w:cs="Arial"/>
          <w:sz w:val="22"/>
          <w:szCs w:val="22"/>
        </w:rPr>
      </w:pPr>
      <w:r>
        <w:rPr>
          <w:rFonts w:ascii="Arial" w:hAnsi="Arial" w:cs="Arial"/>
          <w:sz w:val="22"/>
          <w:szCs w:val="22"/>
        </w:rPr>
        <w:t>L</w:t>
      </w:r>
      <w:r w:rsidR="0043046C">
        <w:rPr>
          <w:rFonts w:ascii="Arial" w:hAnsi="Arial" w:cs="Arial"/>
          <w:sz w:val="22"/>
          <w:szCs w:val="22"/>
        </w:rPr>
        <w:t>es moyens déployés</w:t>
      </w:r>
      <w:r>
        <w:rPr>
          <w:rFonts w:ascii="Arial" w:hAnsi="Arial" w:cs="Arial"/>
          <w:sz w:val="22"/>
          <w:szCs w:val="22"/>
        </w:rPr>
        <w:t xml:space="preserve"> et leur impact (échelle de 1 à 5)</w:t>
      </w:r>
    </w:p>
    <w:p w14:paraId="42315289" w14:textId="7CF1D01A" w:rsidR="00214224" w:rsidRPr="00214224" w:rsidRDefault="00214224" w:rsidP="00214224">
      <w:pPr>
        <w:pStyle w:val="Paragraphedeliste"/>
        <w:numPr>
          <w:ilvl w:val="0"/>
          <w:numId w:val="2"/>
        </w:numPr>
        <w:suppressAutoHyphens/>
        <w:autoSpaceDN w:val="0"/>
        <w:jc w:val="both"/>
        <w:textAlignment w:val="baseline"/>
        <w:rPr>
          <w:rFonts w:ascii="Arial" w:hAnsi="Arial" w:cs="Arial"/>
          <w:sz w:val="22"/>
          <w:szCs w:val="22"/>
        </w:rPr>
      </w:pPr>
      <w:r>
        <w:rPr>
          <w:rFonts w:ascii="Arial" w:hAnsi="Arial" w:cs="Arial"/>
          <w:sz w:val="22"/>
          <w:szCs w:val="22"/>
        </w:rPr>
        <w:t>Lieu de résidence de la personne orientée</w:t>
      </w:r>
    </w:p>
    <w:p w14:paraId="444589DE" w14:textId="03BB03E0" w:rsidR="00E04666" w:rsidRPr="002F120D" w:rsidRDefault="007C2819" w:rsidP="002F120D">
      <w:pPr>
        <w:pStyle w:val="Paragraphedeliste"/>
        <w:widowControl w:val="0"/>
        <w:numPr>
          <w:ilvl w:val="0"/>
          <w:numId w:val="2"/>
        </w:numPr>
        <w:autoSpaceDN w:val="0"/>
        <w:ind w:left="714" w:hanging="357"/>
        <w:textAlignment w:val="baseline"/>
        <w:rPr>
          <w:rFonts w:ascii="Arial" w:hAnsi="Arial" w:cs="Arial"/>
          <w:bCs/>
          <w:kern w:val="3"/>
          <w:sz w:val="22"/>
          <w:szCs w:val="22"/>
          <w:lang w:eastAsia="zh-CN"/>
        </w:rPr>
      </w:pPr>
      <w:r>
        <w:rPr>
          <w:lang w:eastAsia="zh-CN"/>
        </w:rPr>
        <w:t>L</w:t>
      </w:r>
      <w:r w:rsidR="003D2096" w:rsidRPr="007C2819">
        <w:rPr>
          <w:rFonts w:ascii="Arial" w:hAnsi="Arial" w:cs="Arial"/>
          <w:bCs/>
          <w:kern w:val="3"/>
          <w:sz w:val="22"/>
          <w:szCs w:val="22"/>
          <w:lang w:eastAsia="zh-CN"/>
        </w:rPr>
        <w:t>e cas échéant l</w:t>
      </w:r>
      <w:r w:rsidR="00EF1DDB" w:rsidRPr="007C2819">
        <w:rPr>
          <w:rFonts w:ascii="Arial" w:hAnsi="Arial" w:cs="Arial"/>
          <w:bCs/>
          <w:kern w:val="3"/>
          <w:sz w:val="22"/>
          <w:szCs w:val="22"/>
          <w:lang w:eastAsia="zh-CN"/>
        </w:rPr>
        <w:t>e nombre e</w:t>
      </w:r>
      <w:r w:rsidR="00214224">
        <w:rPr>
          <w:rFonts w:ascii="Arial" w:hAnsi="Arial" w:cs="Arial"/>
          <w:bCs/>
          <w:kern w:val="3"/>
          <w:sz w:val="22"/>
          <w:szCs w:val="22"/>
          <w:lang w:eastAsia="zh-CN"/>
        </w:rPr>
        <w:t>t la fréquence des permanences par</w:t>
      </w:r>
      <w:r>
        <w:rPr>
          <w:rFonts w:ascii="Arial" w:hAnsi="Arial" w:cs="Arial"/>
          <w:bCs/>
          <w:kern w:val="3"/>
          <w:sz w:val="22"/>
          <w:szCs w:val="22"/>
          <w:lang w:eastAsia="zh-CN"/>
        </w:rPr>
        <w:t xml:space="preserve"> MDS</w:t>
      </w:r>
      <w:r w:rsidR="00EF1DDB" w:rsidRPr="002F120D">
        <w:rPr>
          <w:rFonts w:ascii="Arial" w:hAnsi="Arial" w:cs="Arial"/>
          <w:sz w:val="22"/>
          <w:szCs w:val="22"/>
        </w:rPr>
        <w:t xml:space="preserve"> </w:t>
      </w:r>
      <w:r w:rsidR="00214224">
        <w:rPr>
          <w:rFonts w:ascii="Arial" w:hAnsi="Arial" w:cs="Arial"/>
          <w:sz w:val="22"/>
          <w:szCs w:val="22"/>
        </w:rPr>
        <w:t>d</w:t>
      </w:r>
      <w:r w:rsidR="00214224" w:rsidRPr="007C2819">
        <w:rPr>
          <w:rFonts w:ascii="Arial" w:hAnsi="Arial" w:cs="Arial"/>
          <w:bCs/>
          <w:kern w:val="3"/>
          <w:sz w:val="22"/>
          <w:szCs w:val="22"/>
          <w:lang w:eastAsia="zh-CN"/>
        </w:rPr>
        <w:t>’accueil</w:t>
      </w:r>
    </w:p>
    <w:p w14:paraId="422D9401" w14:textId="77777777" w:rsidR="002F120D" w:rsidRPr="005F12A3" w:rsidRDefault="002F120D" w:rsidP="00E04666">
      <w:pPr>
        <w:widowControl w:val="0"/>
        <w:autoSpaceDN w:val="0"/>
        <w:spacing w:before="100" w:line="276" w:lineRule="auto"/>
        <w:ind w:left="714"/>
        <w:textAlignment w:val="baseline"/>
        <w:rPr>
          <w:rFonts w:ascii="Arial" w:hAnsi="Arial" w:cs="Arial"/>
          <w:bCs/>
          <w:kern w:val="3"/>
          <w:sz w:val="22"/>
          <w:szCs w:val="22"/>
          <w:highlight w:val="yellow"/>
          <w:lang w:eastAsia="zh-CN"/>
        </w:rPr>
      </w:pPr>
    </w:p>
    <w:p w14:paraId="4D88C62F" w14:textId="77777777" w:rsidR="00EF1DDB" w:rsidRPr="00214224" w:rsidRDefault="00EF1DDB" w:rsidP="00EF1DDB">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214224">
        <w:rPr>
          <w:rFonts w:ascii="Arial" w:hAnsi="Arial" w:cs="Arial"/>
          <w:b/>
          <w:sz w:val="22"/>
          <w:szCs w:val="22"/>
        </w:rPr>
        <w:t>VI. CADRE D’ELIGIBILITE DES PROJETS</w:t>
      </w:r>
    </w:p>
    <w:p w14:paraId="1327D098" w14:textId="77777777" w:rsidR="00EF1DDB" w:rsidRPr="005F12A3" w:rsidRDefault="00EF1DDB" w:rsidP="00EF1DDB">
      <w:pPr>
        <w:rPr>
          <w:rFonts w:ascii="Arial" w:hAnsi="Arial" w:cs="Arial"/>
          <w:b/>
          <w:sz w:val="22"/>
          <w:szCs w:val="22"/>
          <w:highlight w:val="yellow"/>
        </w:rPr>
      </w:pPr>
    </w:p>
    <w:p w14:paraId="5ADF15FD" w14:textId="4DC00F81" w:rsidR="00EF1DDB" w:rsidRPr="00214224" w:rsidRDefault="00A30240" w:rsidP="009D4C47">
      <w:pPr>
        <w:autoSpaceDE w:val="0"/>
        <w:autoSpaceDN w:val="0"/>
        <w:adjustRightInd w:val="0"/>
        <w:jc w:val="both"/>
        <w:rPr>
          <w:rFonts w:ascii="Arial" w:hAnsi="Arial" w:cs="Arial"/>
          <w:sz w:val="22"/>
          <w:szCs w:val="22"/>
        </w:rPr>
      </w:pPr>
      <w:r>
        <w:rPr>
          <w:rFonts w:ascii="Arial" w:hAnsi="Arial" w:cs="Arial"/>
          <w:sz w:val="22"/>
          <w:szCs w:val="22"/>
        </w:rPr>
        <w:t>Les</w:t>
      </w:r>
      <w:r w:rsidR="00EF1DDB" w:rsidRPr="00214224">
        <w:rPr>
          <w:rFonts w:ascii="Arial" w:hAnsi="Arial" w:cs="Arial"/>
          <w:sz w:val="22"/>
          <w:szCs w:val="22"/>
        </w:rPr>
        <w:t xml:space="preserve"> structures intervenant au titre de l’inclusion sociale, de l’insertion et de l’accompagnement dans les parcours dont le projet d’action s’inscrit dans les objectifs </w:t>
      </w:r>
      <w:r w:rsidR="00214224">
        <w:rPr>
          <w:rFonts w:ascii="Arial" w:hAnsi="Arial" w:cs="Arial"/>
          <w:sz w:val="22"/>
          <w:szCs w:val="22"/>
        </w:rPr>
        <w:t>du PDIE</w:t>
      </w:r>
      <w:r w:rsidR="00EF1DDB" w:rsidRPr="00214224">
        <w:rPr>
          <w:rFonts w:ascii="Arial" w:hAnsi="Arial" w:cs="Arial"/>
          <w:sz w:val="22"/>
          <w:szCs w:val="22"/>
        </w:rPr>
        <w:t>.</w:t>
      </w:r>
    </w:p>
    <w:p w14:paraId="3B5B7409" w14:textId="621789CB" w:rsidR="00EF1DDB" w:rsidRPr="00214224" w:rsidRDefault="00214224" w:rsidP="009D4C47">
      <w:pPr>
        <w:tabs>
          <w:tab w:val="num" w:pos="720"/>
        </w:tabs>
        <w:spacing w:before="100"/>
        <w:jc w:val="both"/>
        <w:rPr>
          <w:rFonts w:ascii="Arial" w:hAnsi="Arial" w:cs="Arial"/>
          <w:sz w:val="22"/>
          <w:szCs w:val="22"/>
        </w:rPr>
      </w:pPr>
      <w:r>
        <w:rPr>
          <w:rFonts w:ascii="Arial" w:hAnsi="Arial" w:cs="Arial"/>
          <w:sz w:val="22"/>
          <w:szCs w:val="22"/>
        </w:rPr>
        <w:t>Le</w:t>
      </w:r>
      <w:r w:rsidR="00EF1DDB" w:rsidRPr="00214224">
        <w:rPr>
          <w:rFonts w:ascii="Arial" w:hAnsi="Arial" w:cs="Arial"/>
          <w:sz w:val="22"/>
          <w:szCs w:val="22"/>
        </w:rPr>
        <w:t xml:space="preserve"> porteur de projet </w:t>
      </w:r>
      <w:r>
        <w:rPr>
          <w:rFonts w:ascii="Arial" w:hAnsi="Arial" w:cs="Arial"/>
          <w:sz w:val="22"/>
          <w:szCs w:val="22"/>
        </w:rPr>
        <w:t>s’appuiera sur</w:t>
      </w:r>
      <w:r w:rsidR="004769B9">
        <w:rPr>
          <w:rFonts w:ascii="Arial" w:hAnsi="Arial" w:cs="Arial"/>
          <w:sz w:val="22"/>
          <w:szCs w:val="22"/>
        </w:rPr>
        <w:t> :</w:t>
      </w:r>
      <w:r w:rsidR="00EF1DDB" w:rsidRPr="00214224">
        <w:rPr>
          <w:rFonts w:ascii="Arial" w:hAnsi="Arial" w:cs="Arial"/>
          <w:sz w:val="22"/>
          <w:szCs w:val="22"/>
        </w:rPr>
        <w:t xml:space="preserve"> </w:t>
      </w:r>
    </w:p>
    <w:p w14:paraId="3554C952" w14:textId="5C530071" w:rsidR="00EF1DDB" w:rsidRPr="00214224" w:rsidRDefault="009D4C47" w:rsidP="009D4C47">
      <w:pPr>
        <w:spacing w:before="100"/>
        <w:ind w:left="709"/>
        <w:jc w:val="both"/>
        <w:rPr>
          <w:rFonts w:ascii="Arial" w:hAnsi="Arial" w:cs="Arial"/>
          <w:sz w:val="22"/>
          <w:szCs w:val="22"/>
        </w:rPr>
      </w:pPr>
      <w:r w:rsidRPr="00214224">
        <w:rPr>
          <w:rFonts w:ascii="Arial" w:hAnsi="Arial" w:cs="Arial"/>
          <w:sz w:val="22"/>
          <w:szCs w:val="22"/>
        </w:rPr>
        <w:t xml:space="preserve">- </w:t>
      </w:r>
      <w:r w:rsidR="00EF1DDB" w:rsidRPr="00214224">
        <w:rPr>
          <w:rFonts w:ascii="Arial" w:hAnsi="Arial" w:cs="Arial"/>
          <w:sz w:val="22"/>
          <w:szCs w:val="22"/>
        </w:rPr>
        <w:t xml:space="preserve">Une expérience des publics en insertion </w:t>
      </w:r>
      <w:r w:rsidR="00214224">
        <w:rPr>
          <w:rFonts w:ascii="Arial" w:hAnsi="Arial" w:cs="Arial"/>
          <w:sz w:val="22"/>
          <w:szCs w:val="22"/>
        </w:rPr>
        <w:t>particulièrement</w:t>
      </w:r>
      <w:r w:rsidR="00EF1DDB" w:rsidRPr="00214224">
        <w:rPr>
          <w:rFonts w:ascii="Arial" w:hAnsi="Arial" w:cs="Arial"/>
          <w:sz w:val="22"/>
          <w:szCs w:val="22"/>
        </w:rPr>
        <w:t xml:space="preserve"> </w:t>
      </w:r>
      <w:r w:rsidR="001C0C5A">
        <w:rPr>
          <w:rFonts w:ascii="Arial" w:hAnsi="Arial" w:cs="Arial"/>
          <w:sz w:val="22"/>
          <w:szCs w:val="22"/>
        </w:rPr>
        <w:t xml:space="preserve">des </w:t>
      </w:r>
      <w:r w:rsidR="00EF1DDB" w:rsidRPr="00214224">
        <w:rPr>
          <w:rFonts w:ascii="Arial" w:hAnsi="Arial" w:cs="Arial"/>
          <w:sz w:val="22"/>
          <w:szCs w:val="22"/>
        </w:rPr>
        <w:t>bénéficiaires du RSA.</w:t>
      </w:r>
    </w:p>
    <w:p w14:paraId="10BC1CB8" w14:textId="71951C31" w:rsidR="00EF1DDB" w:rsidRPr="00214224" w:rsidRDefault="001C0C5A" w:rsidP="001C0C5A">
      <w:pPr>
        <w:ind w:left="709" w:right="-284"/>
        <w:rPr>
          <w:rFonts w:ascii="Arial" w:hAnsi="Arial" w:cs="Arial"/>
          <w:sz w:val="22"/>
          <w:szCs w:val="22"/>
        </w:rPr>
      </w:pPr>
      <w:r>
        <w:rPr>
          <w:rFonts w:ascii="Arial" w:hAnsi="Arial" w:cs="Arial"/>
          <w:sz w:val="22"/>
          <w:szCs w:val="22"/>
        </w:rPr>
        <w:t xml:space="preserve">- </w:t>
      </w:r>
      <w:r w:rsidR="00EF1DDB" w:rsidRPr="00214224">
        <w:rPr>
          <w:rFonts w:ascii="Arial" w:hAnsi="Arial" w:cs="Arial"/>
          <w:sz w:val="22"/>
          <w:szCs w:val="22"/>
        </w:rPr>
        <w:t>La connaissance des dispositifs et des acteurs de l’inser</w:t>
      </w:r>
      <w:r>
        <w:rPr>
          <w:rFonts w:ascii="Arial" w:hAnsi="Arial" w:cs="Arial"/>
          <w:sz w:val="22"/>
          <w:szCs w:val="22"/>
        </w:rPr>
        <w:t xml:space="preserve">tion sociale et </w:t>
      </w:r>
      <w:r w:rsidR="00214224">
        <w:rPr>
          <w:rFonts w:ascii="Arial" w:hAnsi="Arial" w:cs="Arial"/>
          <w:sz w:val="22"/>
          <w:szCs w:val="22"/>
        </w:rPr>
        <w:t xml:space="preserve">professionnelle, </w:t>
      </w:r>
      <w:r w:rsidR="00EF1DDB" w:rsidRPr="00214224">
        <w:rPr>
          <w:rFonts w:ascii="Arial" w:hAnsi="Arial" w:cs="Arial"/>
          <w:sz w:val="22"/>
          <w:szCs w:val="22"/>
        </w:rPr>
        <w:t>en particulier</w:t>
      </w:r>
      <w:r>
        <w:rPr>
          <w:rFonts w:ascii="Arial" w:hAnsi="Arial" w:cs="Arial"/>
          <w:sz w:val="22"/>
          <w:szCs w:val="22"/>
        </w:rPr>
        <w:t xml:space="preserve"> celui de la mobilité</w:t>
      </w:r>
      <w:r w:rsidR="00EF1DDB" w:rsidRPr="00214224">
        <w:rPr>
          <w:rFonts w:ascii="Arial" w:hAnsi="Arial" w:cs="Arial"/>
          <w:sz w:val="22"/>
          <w:szCs w:val="22"/>
        </w:rPr>
        <w:t>.</w:t>
      </w:r>
    </w:p>
    <w:p w14:paraId="1BA66EBA" w14:textId="56DF541A" w:rsidR="00EF1DDB" w:rsidRPr="00214224" w:rsidRDefault="002E004D" w:rsidP="00250692">
      <w:pPr>
        <w:ind w:left="709"/>
        <w:jc w:val="both"/>
        <w:rPr>
          <w:rFonts w:ascii="Arial" w:hAnsi="Arial" w:cs="Arial"/>
          <w:sz w:val="22"/>
          <w:szCs w:val="22"/>
        </w:rPr>
      </w:pPr>
      <w:r w:rsidRPr="00214224">
        <w:rPr>
          <w:rFonts w:ascii="Arial" w:hAnsi="Arial" w:cs="Arial"/>
          <w:sz w:val="22"/>
          <w:szCs w:val="22"/>
        </w:rPr>
        <w:t xml:space="preserve">- </w:t>
      </w:r>
      <w:r w:rsidR="00EF1DDB" w:rsidRPr="00214224">
        <w:rPr>
          <w:rFonts w:ascii="Arial" w:hAnsi="Arial" w:cs="Arial"/>
          <w:sz w:val="22"/>
          <w:szCs w:val="22"/>
        </w:rPr>
        <w:t xml:space="preserve">Un partenariat </w:t>
      </w:r>
      <w:r w:rsidR="009C3C80">
        <w:rPr>
          <w:rFonts w:ascii="Arial" w:hAnsi="Arial" w:cs="Arial"/>
          <w:sz w:val="22"/>
          <w:szCs w:val="22"/>
        </w:rPr>
        <w:t>attesté</w:t>
      </w:r>
      <w:r w:rsidR="00250692">
        <w:rPr>
          <w:rFonts w:ascii="Arial" w:hAnsi="Arial" w:cs="Arial"/>
          <w:sz w:val="22"/>
          <w:szCs w:val="22"/>
        </w:rPr>
        <w:t xml:space="preserve"> dans son territoire d’intervention</w:t>
      </w:r>
    </w:p>
    <w:p w14:paraId="25E4FE82" w14:textId="29468106" w:rsidR="00EF1DDB" w:rsidRPr="00250692" w:rsidRDefault="00250692" w:rsidP="009D4C47">
      <w:pPr>
        <w:spacing w:before="100"/>
        <w:rPr>
          <w:rFonts w:ascii="Arial" w:hAnsi="Arial" w:cs="Arial"/>
          <w:sz w:val="22"/>
          <w:szCs w:val="22"/>
        </w:rPr>
      </w:pPr>
      <w:r w:rsidRPr="00250692">
        <w:rPr>
          <w:rFonts w:ascii="Arial" w:hAnsi="Arial" w:cs="Arial"/>
          <w:sz w:val="22"/>
          <w:szCs w:val="22"/>
        </w:rPr>
        <w:t xml:space="preserve">Le </w:t>
      </w:r>
      <w:r w:rsidR="00EF1DDB" w:rsidRPr="00250692">
        <w:rPr>
          <w:rFonts w:ascii="Arial" w:hAnsi="Arial" w:cs="Arial"/>
          <w:sz w:val="22"/>
          <w:szCs w:val="22"/>
        </w:rPr>
        <w:t xml:space="preserve">porteur de projet </w:t>
      </w:r>
      <w:r w:rsidRPr="00250692">
        <w:rPr>
          <w:rFonts w:ascii="Arial" w:hAnsi="Arial" w:cs="Arial"/>
          <w:sz w:val="22"/>
          <w:szCs w:val="22"/>
        </w:rPr>
        <w:t>doit</w:t>
      </w:r>
      <w:r w:rsidR="004769B9">
        <w:rPr>
          <w:rFonts w:ascii="Arial" w:hAnsi="Arial" w:cs="Arial"/>
          <w:sz w:val="22"/>
          <w:szCs w:val="22"/>
        </w:rPr>
        <w:t> :</w:t>
      </w:r>
    </w:p>
    <w:p w14:paraId="104E3FEF" w14:textId="3E4AB5CD" w:rsidR="00EF1DDB" w:rsidRPr="00250692" w:rsidRDefault="009D4C47" w:rsidP="00F21E71">
      <w:pPr>
        <w:ind w:left="720"/>
        <w:jc w:val="both"/>
        <w:rPr>
          <w:rFonts w:ascii="Arial" w:hAnsi="Arial" w:cs="Arial"/>
          <w:sz w:val="22"/>
          <w:szCs w:val="22"/>
        </w:rPr>
      </w:pPr>
      <w:r w:rsidRPr="00250692">
        <w:rPr>
          <w:rFonts w:ascii="Arial" w:hAnsi="Arial" w:cs="Arial"/>
          <w:sz w:val="22"/>
          <w:szCs w:val="22"/>
        </w:rPr>
        <w:t xml:space="preserve">- </w:t>
      </w:r>
      <w:r w:rsidR="00EF1DDB" w:rsidRPr="00250692">
        <w:rPr>
          <w:rFonts w:ascii="Arial" w:hAnsi="Arial" w:cs="Arial"/>
          <w:sz w:val="22"/>
          <w:szCs w:val="22"/>
        </w:rPr>
        <w:t>Disposer d’une capacité administrative et financière solide,</w:t>
      </w:r>
    </w:p>
    <w:p w14:paraId="24F77769" w14:textId="053C1695" w:rsidR="00EF1DDB" w:rsidRPr="00250692" w:rsidRDefault="009D4C47" w:rsidP="009D4C47">
      <w:pPr>
        <w:ind w:left="720"/>
        <w:jc w:val="both"/>
        <w:rPr>
          <w:rFonts w:ascii="Arial" w:hAnsi="Arial" w:cs="Arial"/>
          <w:sz w:val="22"/>
          <w:szCs w:val="22"/>
        </w:rPr>
      </w:pPr>
      <w:r w:rsidRPr="00250692">
        <w:rPr>
          <w:rFonts w:ascii="Arial" w:hAnsi="Arial" w:cs="Arial"/>
          <w:sz w:val="22"/>
          <w:szCs w:val="22"/>
        </w:rPr>
        <w:t xml:space="preserve">- </w:t>
      </w:r>
      <w:r w:rsidR="00EF1DDB" w:rsidRPr="00250692">
        <w:rPr>
          <w:rFonts w:ascii="Arial" w:hAnsi="Arial" w:cs="Arial"/>
          <w:sz w:val="22"/>
          <w:szCs w:val="22"/>
        </w:rPr>
        <w:t>Disposer de moyens humains et matériels suffisants,</w:t>
      </w:r>
    </w:p>
    <w:p w14:paraId="44ACCAD7" w14:textId="649FF53A" w:rsidR="00EF1DDB" w:rsidRPr="00250692" w:rsidRDefault="009D4C47" w:rsidP="009D4C47">
      <w:pPr>
        <w:ind w:left="720"/>
        <w:jc w:val="both"/>
        <w:rPr>
          <w:rFonts w:ascii="Arial" w:hAnsi="Arial" w:cs="Arial"/>
          <w:sz w:val="22"/>
          <w:szCs w:val="22"/>
        </w:rPr>
      </w:pPr>
      <w:r w:rsidRPr="00250692">
        <w:rPr>
          <w:rFonts w:ascii="Arial" w:hAnsi="Arial" w:cs="Arial"/>
          <w:sz w:val="22"/>
          <w:szCs w:val="22"/>
        </w:rPr>
        <w:t xml:space="preserve">- </w:t>
      </w:r>
      <w:r w:rsidR="00EF1DDB" w:rsidRPr="00250692">
        <w:rPr>
          <w:rFonts w:ascii="Arial" w:hAnsi="Arial" w:cs="Arial"/>
          <w:sz w:val="22"/>
          <w:szCs w:val="22"/>
        </w:rPr>
        <w:t xml:space="preserve">Pouvoir proposer des solutions alternatives aux rendez-vous et ateliers en </w:t>
      </w:r>
      <w:r w:rsidR="000D5A6F" w:rsidRPr="00250692">
        <w:rPr>
          <w:rFonts w:ascii="Arial" w:hAnsi="Arial" w:cs="Arial"/>
          <w:sz w:val="22"/>
          <w:szCs w:val="22"/>
        </w:rPr>
        <w:t xml:space="preserve">présentiel, </w:t>
      </w:r>
    </w:p>
    <w:p w14:paraId="33EE6FD3" w14:textId="0A3BCECA" w:rsidR="00EF1DDB" w:rsidRPr="00250692" w:rsidRDefault="009D4C47" w:rsidP="009D4C47">
      <w:pPr>
        <w:ind w:left="720"/>
        <w:jc w:val="both"/>
        <w:rPr>
          <w:rFonts w:ascii="Arial" w:hAnsi="Arial" w:cs="Arial"/>
          <w:sz w:val="22"/>
          <w:szCs w:val="22"/>
        </w:rPr>
      </w:pPr>
      <w:r w:rsidRPr="00250692">
        <w:rPr>
          <w:rFonts w:ascii="Arial" w:hAnsi="Arial" w:cs="Arial"/>
          <w:sz w:val="22"/>
          <w:szCs w:val="22"/>
        </w:rPr>
        <w:t xml:space="preserve">- </w:t>
      </w:r>
      <w:r w:rsidR="00EF1DDB" w:rsidRPr="00250692">
        <w:rPr>
          <w:rFonts w:ascii="Arial" w:hAnsi="Arial" w:cs="Arial"/>
          <w:sz w:val="22"/>
          <w:szCs w:val="22"/>
        </w:rPr>
        <w:t xml:space="preserve">Transmettre des éléments d’évaluation, des indicateurs et un rapport d’activité détaillé </w:t>
      </w:r>
    </w:p>
    <w:p w14:paraId="5D44C3B3" w14:textId="59FBCD5A" w:rsidR="00EF1DDB" w:rsidRPr="00250692" w:rsidRDefault="009D4C47" w:rsidP="009D4C47">
      <w:pPr>
        <w:ind w:left="720"/>
        <w:jc w:val="both"/>
        <w:rPr>
          <w:rFonts w:ascii="Arial" w:hAnsi="Arial" w:cs="Arial"/>
          <w:sz w:val="22"/>
          <w:szCs w:val="22"/>
        </w:rPr>
      </w:pPr>
      <w:r w:rsidRPr="00250692">
        <w:rPr>
          <w:rFonts w:ascii="Arial" w:hAnsi="Arial" w:cs="Arial"/>
          <w:sz w:val="22"/>
          <w:szCs w:val="22"/>
        </w:rPr>
        <w:t xml:space="preserve">- </w:t>
      </w:r>
      <w:r w:rsidR="00EF1DDB" w:rsidRPr="00250692">
        <w:rPr>
          <w:rFonts w:ascii="Arial" w:hAnsi="Arial" w:cs="Arial"/>
          <w:sz w:val="22"/>
          <w:szCs w:val="22"/>
        </w:rPr>
        <w:t>Pouvoir justifier toutes les dépenses et ressources afférentes à l’opération.</w:t>
      </w:r>
    </w:p>
    <w:p w14:paraId="32147FE5" w14:textId="77777777" w:rsidR="00EF1DDB" w:rsidRPr="00A30240" w:rsidRDefault="00EF1DDB" w:rsidP="00EF1DDB">
      <w:pPr>
        <w:jc w:val="both"/>
        <w:rPr>
          <w:rFonts w:ascii="Arial" w:hAnsi="Arial" w:cs="Arial"/>
          <w:sz w:val="22"/>
          <w:szCs w:val="22"/>
        </w:rPr>
      </w:pPr>
    </w:p>
    <w:p w14:paraId="577B542C" w14:textId="4DB2BAF8" w:rsidR="00EF1DDB" w:rsidRPr="00A30240" w:rsidRDefault="00EF1DDB" w:rsidP="00EF1DDB">
      <w:pPr>
        <w:jc w:val="both"/>
        <w:rPr>
          <w:rFonts w:ascii="Arial" w:hAnsi="Arial" w:cs="Arial"/>
          <w:sz w:val="22"/>
          <w:szCs w:val="22"/>
        </w:rPr>
      </w:pPr>
      <w:r w:rsidRPr="00A30240">
        <w:rPr>
          <w:rFonts w:ascii="Arial" w:hAnsi="Arial" w:cs="Arial"/>
          <w:sz w:val="22"/>
          <w:szCs w:val="22"/>
        </w:rPr>
        <w:t xml:space="preserve">Les actions </w:t>
      </w:r>
      <w:r w:rsidR="00F21E71" w:rsidRPr="00A30240">
        <w:rPr>
          <w:rFonts w:ascii="Arial" w:hAnsi="Arial" w:cs="Arial"/>
          <w:sz w:val="22"/>
          <w:szCs w:val="22"/>
        </w:rPr>
        <w:t>proposées dans</w:t>
      </w:r>
      <w:r w:rsidRPr="00A30240">
        <w:rPr>
          <w:rFonts w:ascii="Arial" w:hAnsi="Arial" w:cs="Arial"/>
          <w:sz w:val="22"/>
          <w:szCs w:val="22"/>
        </w:rPr>
        <w:t xml:space="preserve"> le présent appel à projets couvrent l’année 202</w:t>
      </w:r>
      <w:r w:rsidR="00250692" w:rsidRPr="00A30240">
        <w:rPr>
          <w:rFonts w:ascii="Arial" w:hAnsi="Arial" w:cs="Arial"/>
          <w:sz w:val="22"/>
          <w:szCs w:val="22"/>
        </w:rPr>
        <w:t>5</w:t>
      </w:r>
      <w:r w:rsidR="00A30240" w:rsidRPr="00A30240">
        <w:rPr>
          <w:rFonts w:ascii="Arial" w:hAnsi="Arial" w:cs="Arial"/>
          <w:sz w:val="22"/>
          <w:szCs w:val="22"/>
        </w:rPr>
        <w:t>.</w:t>
      </w:r>
    </w:p>
    <w:p w14:paraId="31590FF9" w14:textId="77777777" w:rsidR="00EF1DDB" w:rsidRPr="005F12A3" w:rsidRDefault="00EF1DDB" w:rsidP="00EF1DDB">
      <w:pPr>
        <w:jc w:val="both"/>
        <w:rPr>
          <w:rFonts w:ascii="Arial" w:hAnsi="Arial" w:cs="Arial"/>
          <w:sz w:val="22"/>
          <w:szCs w:val="22"/>
          <w:highlight w:val="yellow"/>
        </w:rPr>
      </w:pPr>
    </w:p>
    <w:p w14:paraId="40C6A431" w14:textId="77777777" w:rsidR="00EF1DDB" w:rsidRPr="00250692" w:rsidRDefault="00EF1DDB" w:rsidP="00EF1DDB">
      <w:pPr>
        <w:jc w:val="both"/>
        <w:rPr>
          <w:rFonts w:ascii="Arial" w:hAnsi="Arial" w:cs="Arial"/>
          <w:sz w:val="22"/>
          <w:szCs w:val="22"/>
        </w:rPr>
      </w:pPr>
      <w:r w:rsidRPr="00250692">
        <w:rPr>
          <w:rFonts w:ascii="Arial" w:hAnsi="Arial" w:cs="Arial"/>
          <w:sz w:val="22"/>
          <w:szCs w:val="22"/>
        </w:rPr>
        <w:t>Les dépenses justifiées devront respecter ce calendrier, et ne pourront être affectées à cette opération que si elles sont précisément liées à cette dernière conformément aux délais imposés.</w:t>
      </w:r>
    </w:p>
    <w:p w14:paraId="1F95B263" w14:textId="0F7C6989" w:rsidR="00EF1DDB" w:rsidRDefault="00EF1DDB" w:rsidP="00EF1DDB">
      <w:pPr>
        <w:jc w:val="both"/>
        <w:rPr>
          <w:rFonts w:ascii="Arial" w:hAnsi="Arial" w:cs="Arial"/>
          <w:sz w:val="22"/>
          <w:szCs w:val="22"/>
          <w:highlight w:val="yellow"/>
        </w:rPr>
      </w:pPr>
    </w:p>
    <w:p w14:paraId="32E95F1F" w14:textId="77777777" w:rsidR="00250692" w:rsidRPr="005F12A3" w:rsidRDefault="00250692" w:rsidP="00EF1DDB">
      <w:pPr>
        <w:jc w:val="both"/>
        <w:rPr>
          <w:rFonts w:ascii="Arial" w:hAnsi="Arial" w:cs="Arial"/>
          <w:sz w:val="22"/>
          <w:szCs w:val="22"/>
          <w:highlight w:val="yellow"/>
        </w:rPr>
      </w:pPr>
    </w:p>
    <w:p w14:paraId="207E3589" w14:textId="77777777" w:rsidR="00250692" w:rsidRPr="00585DA7" w:rsidRDefault="00EF1DDB" w:rsidP="00EF1DDB">
      <w:pPr>
        <w:autoSpaceDE w:val="0"/>
        <w:autoSpaceDN w:val="0"/>
        <w:adjustRightInd w:val="0"/>
        <w:jc w:val="both"/>
        <w:rPr>
          <w:i/>
        </w:rPr>
      </w:pPr>
      <w:r w:rsidRPr="00250692">
        <w:rPr>
          <w:rFonts w:ascii="Arial" w:hAnsi="Arial" w:cs="Arial"/>
          <w:sz w:val="22"/>
          <w:szCs w:val="22"/>
        </w:rPr>
        <w:t>Enfin, les dispositions de l’article 1 de la loi n°2021-1109 du 24 aout 2021 confortant les principes de la République prévoient que « </w:t>
      </w:r>
      <w:r w:rsidRPr="00585DA7">
        <w:rPr>
          <w:rFonts w:ascii="Arial" w:hAnsi="Arial" w:cs="Arial"/>
          <w:i/>
          <w:sz w:val="22"/>
          <w:szCs w:val="22"/>
        </w:rPr>
        <w:t xml:space="preserve">Lorsque la loi ou le règlement confie directement </w:t>
      </w:r>
      <w:r w:rsidRPr="00585DA7">
        <w:rPr>
          <w:i/>
        </w:rPr>
        <w:t>l'exécution d'un service public à un organisme de droit public ou de droit privé, celui-ci est tenu d'assurer l'égalité des usagers devant le service public et de veiller au respect des principes de laïcité et d</w:t>
      </w:r>
      <w:r w:rsidR="00250692" w:rsidRPr="00585DA7">
        <w:rPr>
          <w:i/>
        </w:rPr>
        <w:t>e neutralité du service public.</w:t>
      </w:r>
    </w:p>
    <w:p w14:paraId="4CE9377C" w14:textId="5C6F8E58" w:rsidR="00EF1DDB" w:rsidRPr="00250692" w:rsidRDefault="00EF1DDB" w:rsidP="00250692">
      <w:pPr>
        <w:autoSpaceDE w:val="0"/>
        <w:autoSpaceDN w:val="0"/>
        <w:adjustRightInd w:val="0"/>
      </w:pPr>
      <w:r w:rsidRPr="00585DA7">
        <w:rPr>
          <w:i/>
        </w:rPr>
        <w:t>Il prend les mesures nécessaires à cet effet et, en particulier, il veille à ce que ses salariés ou les personnes sur lesquelles il exerce une autorité hiérarchique ou un pouvoir de direction, lorsqu'ils participent à l'exécution du service public, s'abstiennent notamment de manifester leurs opinions politiques ou religieuses, traitent de façon égale toutes les perso</w:t>
      </w:r>
      <w:r w:rsidR="00250692" w:rsidRPr="00585DA7">
        <w:rPr>
          <w:i/>
        </w:rPr>
        <w:t xml:space="preserve">nnes et respectent leur liberté </w:t>
      </w:r>
      <w:r w:rsidRPr="00585DA7">
        <w:rPr>
          <w:i/>
        </w:rPr>
        <w:t>de conscience et leur dignité.</w:t>
      </w:r>
      <w:r w:rsidRPr="00585DA7">
        <w:rPr>
          <w:i/>
        </w:rPr>
        <w:br/>
        <w:t>Cet organisme veille également à ce que toute autre personne à laquelle il confie, en tout ou partie, l'exécution du service public s'assure du respect de ces obligations.</w:t>
      </w:r>
      <w:r w:rsidRPr="00250692">
        <w:t> »</w:t>
      </w:r>
    </w:p>
    <w:p w14:paraId="2A0280BE" w14:textId="77777777" w:rsidR="00EF1DDB" w:rsidRPr="005F12A3" w:rsidRDefault="00EF1DDB" w:rsidP="00EF1DDB">
      <w:pPr>
        <w:jc w:val="both"/>
        <w:rPr>
          <w:rFonts w:ascii="Arial" w:hAnsi="Arial" w:cs="Arial"/>
          <w:sz w:val="22"/>
          <w:szCs w:val="22"/>
          <w:highlight w:val="yellow"/>
        </w:rPr>
      </w:pPr>
    </w:p>
    <w:p w14:paraId="3D11B3B1" w14:textId="77777777" w:rsidR="00EF1DDB" w:rsidRPr="005F12A3" w:rsidRDefault="00EF1DDB" w:rsidP="00EF1DDB">
      <w:pPr>
        <w:jc w:val="both"/>
        <w:rPr>
          <w:rFonts w:ascii="Arial" w:hAnsi="Arial" w:cs="Arial"/>
          <w:sz w:val="22"/>
          <w:szCs w:val="22"/>
          <w:highlight w:val="yellow"/>
        </w:rPr>
      </w:pPr>
    </w:p>
    <w:p w14:paraId="6B276FC1" w14:textId="77777777" w:rsidR="00EF1DDB" w:rsidRPr="00033965" w:rsidRDefault="00EF1DDB" w:rsidP="00EF1DD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033965">
        <w:rPr>
          <w:rFonts w:ascii="Arial" w:hAnsi="Arial" w:cs="Arial"/>
          <w:b/>
          <w:sz w:val="22"/>
          <w:szCs w:val="22"/>
        </w:rPr>
        <w:t>VII. EXAMEN ET SELECTION DES CANDIDATURES</w:t>
      </w:r>
    </w:p>
    <w:p w14:paraId="62F732E0" w14:textId="77777777" w:rsidR="00EF1DDB" w:rsidRPr="005F12A3" w:rsidRDefault="00EF1DDB" w:rsidP="00EF1DDB">
      <w:pPr>
        <w:rPr>
          <w:rFonts w:ascii="Arial" w:hAnsi="Arial" w:cs="Arial"/>
          <w:b/>
          <w:sz w:val="22"/>
          <w:szCs w:val="22"/>
          <w:highlight w:val="yellow"/>
        </w:rPr>
      </w:pPr>
    </w:p>
    <w:p w14:paraId="4067ADA4" w14:textId="77777777" w:rsidR="00EF1DDB" w:rsidRPr="00033965" w:rsidRDefault="00EF1DDB" w:rsidP="00EF1DDB">
      <w:pPr>
        <w:jc w:val="both"/>
        <w:rPr>
          <w:rFonts w:ascii="Arial" w:hAnsi="Arial" w:cs="Arial"/>
          <w:b/>
          <w:sz w:val="22"/>
          <w:szCs w:val="22"/>
        </w:rPr>
      </w:pPr>
      <w:r w:rsidRPr="00033965">
        <w:rPr>
          <w:rFonts w:ascii="Arial" w:hAnsi="Arial" w:cs="Arial"/>
          <w:b/>
          <w:sz w:val="22"/>
          <w:szCs w:val="22"/>
        </w:rPr>
        <w:t>Les projets dont le dossier est incomplet ne seront pas examinés</w:t>
      </w:r>
    </w:p>
    <w:p w14:paraId="3506286A" w14:textId="6EB5DD23" w:rsidR="00EF1DDB" w:rsidRPr="00033965" w:rsidRDefault="00EF1DDB" w:rsidP="00201E10">
      <w:pPr>
        <w:spacing w:before="100"/>
        <w:jc w:val="both"/>
        <w:rPr>
          <w:rFonts w:ascii="Arial" w:hAnsi="Arial" w:cs="Arial"/>
          <w:b/>
          <w:bCs/>
          <w:sz w:val="22"/>
          <w:szCs w:val="22"/>
        </w:rPr>
      </w:pPr>
      <w:r w:rsidRPr="00033965">
        <w:rPr>
          <w:rFonts w:ascii="Arial" w:hAnsi="Arial" w:cs="Arial"/>
          <w:b/>
          <w:bCs/>
          <w:sz w:val="22"/>
          <w:szCs w:val="22"/>
        </w:rPr>
        <w:t xml:space="preserve">Les principes transversaux ci-après doivent impérativement être pris en compte et justifiés: </w:t>
      </w:r>
    </w:p>
    <w:p w14:paraId="6B40DE87" w14:textId="271C96E9" w:rsidR="00201E10" w:rsidRPr="00033965" w:rsidRDefault="00201E10" w:rsidP="00201E10">
      <w:pPr>
        <w:spacing w:before="100"/>
        <w:ind w:left="142"/>
        <w:rPr>
          <w:rFonts w:ascii="Arial" w:hAnsi="Arial" w:cs="Arial"/>
          <w:bCs/>
          <w:sz w:val="22"/>
          <w:szCs w:val="22"/>
        </w:rPr>
      </w:pPr>
      <w:r w:rsidRPr="00033965">
        <w:rPr>
          <w:rFonts w:ascii="Arial" w:hAnsi="Arial" w:cs="Arial"/>
          <w:bCs/>
          <w:sz w:val="22"/>
          <w:szCs w:val="22"/>
        </w:rPr>
        <w:t>-</w:t>
      </w:r>
      <w:r w:rsidRPr="00033965">
        <w:rPr>
          <w:rFonts w:ascii="Arial" w:hAnsi="Arial" w:cs="Arial"/>
          <w:bCs/>
          <w:sz w:val="22"/>
          <w:szCs w:val="22"/>
        </w:rPr>
        <w:tab/>
      </w:r>
      <w:r w:rsidR="00EF1DDB" w:rsidRPr="00033965">
        <w:rPr>
          <w:rFonts w:ascii="Arial" w:hAnsi="Arial" w:cs="Arial"/>
          <w:bCs/>
          <w:sz w:val="22"/>
          <w:szCs w:val="22"/>
        </w:rPr>
        <w:t xml:space="preserve">Laïcité (signature de la charte et du contrat d’engagement républicain à déposer sur </w:t>
      </w:r>
      <w:r w:rsidR="00AF75C4" w:rsidRPr="00033965">
        <w:rPr>
          <w:rFonts w:ascii="Arial" w:hAnsi="Arial" w:cs="Arial"/>
          <w:bCs/>
          <w:sz w:val="22"/>
          <w:szCs w:val="22"/>
        </w:rPr>
        <w:t xml:space="preserve">  </w:t>
      </w:r>
      <w:r w:rsidR="00EF1DDB" w:rsidRPr="00033965">
        <w:rPr>
          <w:rFonts w:ascii="Arial" w:hAnsi="Arial" w:cs="Arial"/>
          <w:bCs/>
          <w:sz w:val="22"/>
          <w:szCs w:val="22"/>
        </w:rPr>
        <w:t xml:space="preserve">le site au moment du dépôt de l’appel à projets. </w:t>
      </w:r>
    </w:p>
    <w:p w14:paraId="616609CF" w14:textId="1908AED7" w:rsidR="00201E10" w:rsidRPr="00033965" w:rsidRDefault="00201E10" w:rsidP="00201E10">
      <w:pPr>
        <w:ind w:left="142"/>
        <w:rPr>
          <w:rFonts w:ascii="Arial" w:hAnsi="Arial" w:cs="Arial"/>
          <w:bCs/>
          <w:sz w:val="22"/>
          <w:szCs w:val="22"/>
        </w:rPr>
      </w:pPr>
      <w:r w:rsidRPr="00033965">
        <w:rPr>
          <w:rFonts w:ascii="Arial" w:hAnsi="Arial" w:cs="Arial"/>
          <w:bCs/>
          <w:sz w:val="22"/>
          <w:szCs w:val="22"/>
        </w:rPr>
        <w:t>-</w:t>
      </w:r>
      <w:r w:rsidRPr="00033965">
        <w:rPr>
          <w:rFonts w:ascii="Arial" w:hAnsi="Arial" w:cs="Arial"/>
          <w:bCs/>
          <w:sz w:val="22"/>
          <w:szCs w:val="22"/>
        </w:rPr>
        <w:tab/>
      </w:r>
      <w:r w:rsidR="004932CE" w:rsidRPr="00033965">
        <w:rPr>
          <w:rFonts w:ascii="Arial" w:hAnsi="Arial" w:cs="Arial"/>
          <w:bCs/>
          <w:sz w:val="22"/>
          <w:szCs w:val="22"/>
        </w:rPr>
        <w:t>Egalite</w:t>
      </w:r>
      <w:r w:rsidR="00EF1DDB" w:rsidRPr="00033965">
        <w:rPr>
          <w:rFonts w:ascii="Arial" w:hAnsi="Arial" w:cs="Arial"/>
          <w:bCs/>
          <w:sz w:val="22"/>
          <w:szCs w:val="22"/>
        </w:rPr>
        <w:t xml:space="preserve"> femmes / hommes</w:t>
      </w:r>
    </w:p>
    <w:p w14:paraId="2370B06D" w14:textId="5A0D3014" w:rsidR="00EF1DDB" w:rsidRPr="00033965" w:rsidRDefault="00201E10" w:rsidP="00201E10">
      <w:pPr>
        <w:ind w:left="142"/>
        <w:rPr>
          <w:rFonts w:ascii="Arial" w:hAnsi="Arial" w:cs="Arial"/>
          <w:bCs/>
          <w:sz w:val="22"/>
          <w:szCs w:val="22"/>
        </w:rPr>
      </w:pPr>
      <w:r w:rsidRPr="00033965">
        <w:rPr>
          <w:rFonts w:ascii="Arial" w:hAnsi="Arial" w:cs="Arial"/>
          <w:bCs/>
          <w:sz w:val="22"/>
          <w:szCs w:val="22"/>
        </w:rPr>
        <w:t>-</w:t>
      </w:r>
      <w:r w:rsidRPr="00033965">
        <w:rPr>
          <w:rFonts w:ascii="Arial" w:hAnsi="Arial" w:cs="Arial"/>
          <w:bCs/>
          <w:sz w:val="22"/>
          <w:szCs w:val="22"/>
        </w:rPr>
        <w:tab/>
      </w:r>
      <w:r w:rsidR="004932CE" w:rsidRPr="00033965">
        <w:rPr>
          <w:rFonts w:ascii="Arial" w:hAnsi="Arial" w:cs="Arial"/>
          <w:bCs/>
          <w:sz w:val="22"/>
          <w:szCs w:val="22"/>
        </w:rPr>
        <w:t>Egalite</w:t>
      </w:r>
      <w:r w:rsidR="00EF1DDB" w:rsidRPr="00033965">
        <w:rPr>
          <w:rFonts w:ascii="Arial" w:hAnsi="Arial" w:cs="Arial"/>
          <w:bCs/>
          <w:sz w:val="22"/>
          <w:szCs w:val="22"/>
        </w:rPr>
        <w:t xml:space="preserve"> des chances et non-discrimination </w:t>
      </w:r>
    </w:p>
    <w:p w14:paraId="5890C308" w14:textId="24BFEED5" w:rsidR="00201E10" w:rsidRDefault="00EF1DDB" w:rsidP="00201E10">
      <w:pPr>
        <w:spacing w:before="100"/>
        <w:ind w:left="181"/>
        <w:jc w:val="both"/>
        <w:rPr>
          <w:rFonts w:ascii="Arial" w:hAnsi="Arial" w:cs="Arial"/>
          <w:bCs/>
          <w:sz w:val="22"/>
          <w:szCs w:val="22"/>
        </w:rPr>
      </w:pPr>
      <w:r w:rsidRPr="00033965">
        <w:rPr>
          <w:rFonts w:ascii="Arial" w:hAnsi="Arial" w:cs="Arial"/>
          <w:bCs/>
          <w:sz w:val="22"/>
          <w:szCs w:val="22"/>
          <w:u w:val="single"/>
        </w:rPr>
        <w:t>Seront appréciés</w:t>
      </w:r>
      <w:r w:rsidRPr="00033965">
        <w:rPr>
          <w:rFonts w:ascii="Arial" w:hAnsi="Arial" w:cs="Arial"/>
          <w:bCs/>
          <w:sz w:val="22"/>
          <w:szCs w:val="22"/>
        </w:rPr>
        <w:t xml:space="preserve"> : </w:t>
      </w:r>
    </w:p>
    <w:p w14:paraId="723A2EC7" w14:textId="77777777" w:rsidR="00033965" w:rsidRPr="00033965" w:rsidRDefault="00033965" w:rsidP="00201E10">
      <w:pPr>
        <w:spacing w:before="100"/>
        <w:ind w:left="181"/>
        <w:jc w:val="both"/>
        <w:rPr>
          <w:rFonts w:ascii="Arial" w:hAnsi="Arial" w:cs="Arial"/>
          <w:bCs/>
          <w:sz w:val="22"/>
          <w:szCs w:val="22"/>
        </w:rPr>
      </w:pPr>
    </w:p>
    <w:p w14:paraId="75716A0F" w14:textId="77777777" w:rsidR="00033965" w:rsidRDefault="00201E10" w:rsidP="00033965">
      <w:pPr>
        <w:ind w:left="181"/>
        <w:jc w:val="both"/>
        <w:rPr>
          <w:rFonts w:ascii="Arial" w:hAnsi="Arial" w:cs="Arial"/>
          <w:bCs/>
          <w:sz w:val="22"/>
          <w:szCs w:val="22"/>
        </w:rPr>
      </w:pPr>
      <w:r w:rsidRPr="00033965">
        <w:rPr>
          <w:rFonts w:ascii="Arial" w:hAnsi="Arial" w:cs="Arial"/>
          <w:bCs/>
          <w:sz w:val="22"/>
          <w:szCs w:val="22"/>
        </w:rPr>
        <w:t>-</w:t>
      </w:r>
      <w:r w:rsidRPr="00033965">
        <w:rPr>
          <w:rFonts w:ascii="Arial" w:hAnsi="Arial" w:cs="Arial"/>
          <w:bCs/>
          <w:sz w:val="22"/>
          <w:szCs w:val="22"/>
        </w:rPr>
        <w:tab/>
      </w:r>
      <w:r w:rsidR="00EF1DDB" w:rsidRPr="00033965">
        <w:rPr>
          <w:rFonts w:ascii="Arial" w:hAnsi="Arial" w:cs="Arial"/>
          <w:bCs/>
          <w:sz w:val="22"/>
          <w:szCs w:val="22"/>
        </w:rPr>
        <w:t>La logique et l’équilibre du projet (stratégie, objectifs, moyens humains CV et matériels, expériences et résultats)</w:t>
      </w:r>
    </w:p>
    <w:p w14:paraId="5CCE3B83" w14:textId="6EDD46AD" w:rsidR="00EF1DDB" w:rsidRPr="00033965" w:rsidRDefault="00033965" w:rsidP="00033965">
      <w:pPr>
        <w:ind w:left="181"/>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La mobilisation partenariale</w:t>
      </w:r>
      <w:r w:rsidR="00EF1DDB" w:rsidRPr="00033965">
        <w:rPr>
          <w:rFonts w:ascii="Arial" w:hAnsi="Arial" w:cs="Arial"/>
          <w:bCs/>
          <w:sz w:val="22"/>
          <w:szCs w:val="22"/>
        </w:rPr>
        <w:t xml:space="preserve"> autour du projet  </w:t>
      </w:r>
    </w:p>
    <w:p w14:paraId="6ECE0B65" w14:textId="58E51CAE" w:rsidR="00EF1DDB" w:rsidRPr="00033965" w:rsidRDefault="00201E10" w:rsidP="00EF1DDB">
      <w:pPr>
        <w:numPr>
          <w:ilvl w:val="0"/>
          <w:numId w:val="3"/>
        </w:numPr>
        <w:jc w:val="both"/>
        <w:rPr>
          <w:rFonts w:ascii="Arial" w:hAnsi="Arial" w:cs="Arial"/>
          <w:bCs/>
          <w:sz w:val="22"/>
          <w:szCs w:val="22"/>
        </w:rPr>
      </w:pPr>
      <w:r w:rsidRPr="00033965">
        <w:rPr>
          <w:rFonts w:ascii="Arial" w:hAnsi="Arial" w:cs="Arial"/>
          <w:bCs/>
          <w:sz w:val="22"/>
          <w:szCs w:val="22"/>
        </w:rPr>
        <w:tab/>
      </w:r>
      <w:r w:rsidR="00EF1DDB" w:rsidRPr="00033965">
        <w:rPr>
          <w:rFonts w:ascii="Arial" w:hAnsi="Arial" w:cs="Arial"/>
          <w:bCs/>
          <w:sz w:val="22"/>
          <w:szCs w:val="22"/>
        </w:rPr>
        <w:t>L’effet levier pour l’inclusion sociale et professionnelle </w:t>
      </w:r>
    </w:p>
    <w:p w14:paraId="719816BA" w14:textId="0F78ACE0" w:rsidR="00EF1DDB" w:rsidRPr="00033965" w:rsidRDefault="00201E10" w:rsidP="00EF1DDB">
      <w:pPr>
        <w:numPr>
          <w:ilvl w:val="0"/>
          <w:numId w:val="3"/>
        </w:numPr>
        <w:rPr>
          <w:rFonts w:ascii="Arial" w:hAnsi="Arial" w:cs="Arial"/>
          <w:bCs/>
          <w:sz w:val="22"/>
          <w:szCs w:val="22"/>
        </w:rPr>
      </w:pPr>
      <w:r w:rsidRPr="00033965">
        <w:rPr>
          <w:rFonts w:ascii="Arial" w:hAnsi="Arial" w:cs="Arial"/>
          <w:bCs/>
          <w:sz w:val="22"/>
          <w:szCs w:val="22"/>
        </w:rPr>
        <w:tab/>
      </w:r>
      <w:r w:rsidR="00EF1DDB" w:rsidRPr="00033965">
        <w:rPr>
          <w:rFonts w:ascii="Arial" w:hAnsi="Arial" w:cs="Arial"/>
          <w:bCs/>
          <w:sz w:val="22"/>
          <w:szCs w:val="22"/>
        </w:rPr>
        <w:t>L’ancrage territorial</w:t>
      </w:r>
    </w:p>
    <w:p w14:paraId="72ACD348" w14:textId="01231DFD" w:rsidR="00EF1DDB" w:rsidRPr="00033965" w:rsidRDefault="00201E10" w:rsidP="00EF1DDB">
      <w:pPr>
        <w:numPr>
          <w:ilvl w:val="0"/>
          <w:numId w:val="3"/>
        </w:numPr>
        <w:rPr>
          <w:rFonts w:ascii="Arial" w:hAnsi="Arial" w:cs="Arial"/>
          <w:bCs/>
          <w:sz w:val="22"/>
          <w:szCs w:val="22"/>
        </w:rPr>
      </w:pPr>
      <w:r w:rsidRPr="00033965">
        <w:rPr>
          <w:rFonts w:ascii="Arial" w:hAnsi="Arial" w:cs="Arial"/>
          <w:bCs/>
          <w:sz w:val="22"/>
          <w:szCs w:val="22"/>
        </w:rPr>
        <w:tab/>
      </w:r>
      <w:r w:rsidR="00EF1DDB" w:rsidRPr="00033965">
        <w:rPr>
          <w:rFonts w:ascii="Arial" w:hAnsi="Arial" w:cs="Arial"/>
          <w:bCs/>
          <w:sz w:val="22"/>
          <w:szCs w:val="22"/>
        </w:rPr>
        <w:t>Le caractère innovant du projet</w:t>
      </w:r>
    </w:p>
    <w:p w14:paraId="6B3258C8" w14:textId="3A4B631B" w:rsidR="00EF1DDB" w:rsidRPr="00033965" w:rsidRDefault="00201E10" w:rsidP="00EF1DDB">
      <w:pPr>
        <w:numPr>
          <w:ilvl w:val="0"/>
          <w:numId w:val="3"/>
        </w:numPr>
        <w:jc w:val="both"/>
        <w:rPr>
          <w:rFonts w:ascii="Arial" w:hAnsi="Arial" w:cs="Arial"/>
          <w:bCs/>
          <w:sz w:val="22"/>
          <w:szCs w:val="22"/>
        </w:rPr>
      </w:pPr>
      <w:r w:rsidRPr="00033965">
        <w:rPr>
          <w:rFonts w:ascii="Arial" w:hAnsi="Arial" w:cs="Arial"/>
          <w:sz w:val="22"/>
          <w:szCs w:val="22"/>
        </w:rPr>
        <w:tab/>
      </w:r>
      <w:r w:rsidR="00EF1DDB" w:rsidRPr="00033965">
        <w:rPr>
          <w:rFonts w:ascii="Arial" w:hAnsi="Arial" w:cs="Arial"/>
          <w:sz w:val="22"/>
          <w:szCs w:val="22"/>
        </w:rPr>
        <w:t xml:space="preserve">L’approche développement durable </w:t>
      </w:r>
    </w:p>
    <w:p w14:paraId="48F6CD9B" w14:textId="445D38E5" w:rsidR="004B36FB" w:rsidRPr="00033965" w:rsidRDefault="004B36FB" w:rsidP="00EF1DDB">
      <w:pPr>
        <w:jc w:val="both"/>
        <w:rPr>
          <w:rFonts w:ascii="Arial" w:hAnsi="Arial" w:cs="Arial"/>
          <w:bCs/>
          <w:sz w:val="22"/>
          <w:szCs w:val="22"/>
        </w:rPr>
      </w:pPr>
    </w:p>
    <w:p w14:paraId="538FADEA" w14:textId="3C188E9B" w:rsidR="00EF1DDB" w:rsidRPr="00033965" w:rsidRDefault="00EF1DDB" w:rsidP="00EF1DDB">
      <w:pPr>
        <w:jc w:val="both"/>
        <w:rPr>
          <w:rFonts w:ascii="Arial" w:hAnsi="Arial" w:cs="Arial"/>
          <w:bCs/>
          <w:sz w:val="22"/>
          <w:szCs w:val="22"/>
        </w:rPr>
      </w:pPr>
      <w:r w:rsidRPr="00033965">
        <w:rPr>
          <w:rFonts w:ascii="Arial" w:hAnsi="Arial" w:cs="Arial"/>
          <w:bCs/>
          <w:sz w:val="22"/>
          <w:szCs w:val="22"/>
        </w:rPr>
        <w:t>Les dossiers de candidature jugés recevables seront examinés par une Commission de sélection composée des services techniques du Conseil départemental, réunis sous la présidence du Vice-Président en charge de l’action sociale et de l’Insertion. Les avis de la commission de sélection seront transmis pour délibération à la commission permanente du Conseil départemental.  </w:t>
      </w:r>
    </w:p>
    <w:p w14:paraId="4A0FD9A7" w14:textId="77777777" w:rsidR="00EF1DDB" w:rsidRPr="00033965" w:rsidRDefault="00EF1DDB" w:rsidP="00EF1DDB">
      <w:pPr>
        <w:jc w:val="both"/>
        <w:rPr>
          <w:rFonts w:ascii="Arial" w:hAnsi="Arial" w:cs="Arial"/>
          <w:bCs/>
          <w:sz w:val="22"/>
          <w:szCs w:val="22"/>
        </w:rPr>
      </w:pPr>
    </w:p>
    <w:p w14:paraId="5D1DA7DE" w14:textId="0F0779E2" w:rsidR="006855D7" w:rsidRPr="00033965" w:rsidRDefault="006855D7" w:rsidP="006855D7">
      <w:pPr>
        <w:jc w:val="both"/>
        <w:rPr>
          <w:rFonts w:ascii="Arial" w:hAnsi="Arial" w:cs="Arial"/>
          <w:bCs/>
          <w:sz w:val="22"/>
          <w:szCs w:val="22"/>
        </w:rPr>
      </w:pPr>
      <w:r w:rsidRPr="00033965">
        <w:rPr>
          <w:rFonts w:ascii="Arial" w:hAnsi="Arial" w:cs="Arial"/>
          <w:sz w:val="22"/>
          <w:szCs w:val="22"/>
        </w:rPr>
        <w:t>Dans le cadre de la prévention des conflits d’intérêts, une attention particulière sera portée sur les représentants des porteurs de projets siégeant aux conseils d’administration et les personnes en charge de la sélection des lauréats</w:t>
      </w:r>
      <w:r w:rsidRPr="00033965">
        <w:rPr>
          <w:rFonts w:ascii="Arial" w:hAnsi="Arial" w:cs="Arial"/>
          <w:bCs/>
          <w:sz w:val="22"/>
          <w:szCs w:val="22"/>
        </w:rPr>
        <w:t>.</w:t>
      </w:r>
    </w:p>
    <w:p w14:paraId="55BDE56F" w14:textId="765F4CA8" w:rsidR="006855D7" w:rsidRDefault="006855D7" w:rsidP="006855D7">
      <w:pPr>
        <w:jc w:val="both"/>
        <w:rPr>
          <w:rFonts w:ascii="Arial" w:hAnsi="Arial" w:cs="Arial"/>
          <w:bCs/>
          <w:sz w:val="22"/>
          <w:szCs w:val="22"/>
        </w:rPr>
      </w:pPr>
    </w:p>
    <w:p w14:paraId="07A68E4E" w14:textId="77777777" w:rsidR="00033965" w:rsidRPr="00033965" w:rsidRDefault="00033965" w:rsidP="006855D7">
      <w:pPr>
        <w:jc w:val="both"/>
        <w:rPr>
          <w:rFonts w:ascii="Arial" w:hAnsi="Arial" w:cs="Arial"/>
          <w:bCs/>
          <w:sz w:val="22"/>
          <w:szCs w:val="22"/>
        </w:rPr>
      </w:pPr>
    </w:p>
    <w:p w14:paraId="7117C1D7" w14:textId="5C07FD9F" w:rsidR="006855D7" w:rsidRPr="002631BD" w:rsidRDefault="006855D7" w:rsidP="006855D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9C3C80">
        <w:rPr>
          <w:rFonts w:ascii="Arial" w:hAnsi="Arial" w:cs="Arial"/>
          <w:b/>
          <w:sz w:val="22"/>
          <w:szCs w:val="22"/>
        </w:rPr>
        <w:t xml:space="preserve">VIII. MODALITES DE REPONSE A L’APPEL </w:t>
      </w:r>
      <w:r w:rsidR="004932CE" w:rsidRPr="009C3C80">
        <w:rPr>
          <w:rFonts w:ascii="Arial" w:hAnsi="Arial" w:cs="Arial"/>
          <w:b/>
          <w:sz w:val="22"/>
          <w:szCs w:val="22"/>
        </w:rPr>
        <w:t>À</w:t>
      </w:r>
      <w:r w:rsidRPr="009C3C80">
        <w:rPr>
          <w:rFonts w:ascii="Arial" w:hAnsi="Arial" w:cs="Arial"/>
          <w:b/>
          <w:sz w:val="22"/>
          <w:szCs w:val="22"/>
        </w:rPr>
        <w:t xml:space="preserve"> PROJETS</w:t>
      </w:r>
    </w:p>
    <w:p w14:paraId="3774523D" w14:textId="77777777" w:rsidR="006855D7" w:rsidRPr="002631BD" w:rsidRDefault="006855D7" w:rsidP="006855D7">
      <w:pPr>
        <w:jc w:val="both"/>
        <w:rPr>
          <w:rFonts w:ascii="Arial" w:hAnsi="Arial" w:cs="Arial"/>
          <w:b/>
          <w:sz w:val="22"/>
          <w:szCs w:val="22"/>
        </w:rPr>
      </w:pPr>
    </w:p>
    <w:p w14:paraId="0483AED4" w14:textId="77777777" w:rsidR="006855D7" w:rsidRPr="002631BD" w:rsidRDefault="006855D7" w:rsidP="006855D7">
      <w:pPr>
        <w:jc w:val="both"/>
        <w:rPr>
          <w:rFonts w:ascii="Arial" w:hAnsi="Arial" w:cs="Arial"/>
          <w:b/>
          <w:sz w:val="22"/>
          <w:szCs w:val="22"/>
        </w:rPr>
      </w:pPr>
      <w:r w:rsidRPr="002631BD">
        <w:rPr>
          <w:rFonts w:ascii="Arial" w:hAnsi="Arial" w:cs="Arial"/>
          <w:sz w:val="22"/>
          <w:szCs w:val="22"/>
        </w:rPr>
        <w:t xml:space="preserve">Les dossiers de candidature devront obligatoirement être </w:t>
      </w:r>
      <w:r w:rsidRPr="002631BD">
        <w:rPr>
          <w:rFonts w:ascii="Arial" w:hAnsi="Arial" w:cs="Arial"/>
          <w:b/>
          <w:sz w:val="22"/>
          <w:szCs w:val="22"/>
        </w:rPr>
        <w:t xml:space="preserve">déposés sur le site du Conseil départemental </w:t>
      </w:r>
    </w:p>
    <w:p w14:paraId="4AD6A520" w14:textId="77777777" w:rsidR="006855D7" w:rsidRPr="002631BD" w:rsidRDefault="00613CDE" w:rsidP="006855D7">
      <w:pPr>
        <w:jc w:val="center"/>
        <w:rPr>
          <w:rFonts w:ascii="Arial" w:hAnsi="Arial" w:cs="Arial"/>
          <w:b/>
          <w:sz w:val="22"/>
          <w:szCs w:val="22"/>
        </w:rPr>
      </w:pPr>
      <w:hyperlink r:id="rId10" w:history="1">
        <w:r w:rsidR="006855D7" w:rsidRPr="002631BD">
          <w:rPr>
            <w:rStyle w:val="Lienhypertexte"/>
            <w:rFonts w:ascii="Arial" w:hAnsi="Arial" w:cs="Arial"/>
            <w:sz w:val="22"/>
            <w:szCs w:val="22"/>
          </w:rPr>
          <w:t>https://subventions.haute-garonne.fr/</w:t>
        </w:r>
      </w:hyperlink>
    </w:p>
    <w:p w14:paraId="2789999D" w14:textId="77777777" w:rsidR="006855D7" w:rsidRPr="002631BD" w:rsidRDefault="006855D7" w:rsidP="006855D7">
      <w:pPr>
        <w:jc w:val="center"/>
        <w:rPr>
          <w:rFonts w:ascii="Arial" w:hAnsi="Arial" w:cs="Arial"/>
          <w:sz w:val="22"/>
          <w:szCs w:val="22"/>
        </w:rPr>
      </w:pPr>
      <w:r w:rsidRPr="002631BD">
        <w:rPr>
          <w:rFonts w:ascii="Arial" w:hAnsi="Arial" w:cs="Arial"/>
          <w:sz w:val="22"/>
          <w:szCs w:val="22"/>
        </w:rPr>
        <w:t>Télé service Appel à projet</w:t>
      </w:r>
    </w:p>
    <w:p w14:paraId="64D6DF78" w14:textId="77777777" w:rsidR="006855D7" w:rsidRPr="002631BD" w:rsidRDefault="006855D7" w:rsidP="006855D7">
      <w:pPr>
        <w:jc w:val="both"/>
        <w:rPr>
          <w:rFonts w:ascii="Arial" w:hAnsi="Arial" w:cs="Arial"/>
          <w:b/>
          <w:sz w:val="22"/>
          <w:szCs w:val="22"/>
        </w:rPr>
      </w:pPr>
    </w:p>
    <w:p w14:paraId="2247EAB8" w14:textId="109A0C97" w:rsidR="006855D7" w:rsidRPr="002631BD" w:rsidRDefault="006855D7" w:rsidP="006855D7">
      <w:pPr>
        <w:jc w:val="both"/>
        <w:rPr>
          <w:rFonts w:ascii="Arial" w:hAnsi="Arial" w:cs="Arial"/>
          <w:sz w:val="22"/>
          <w:szCs w:val="22"/>
        </w:rPr>
      </w:pPr>
      <w:r w:rsidRPr="002631BD">
        <w:rPr>
          <w:rFonts w:ascii="Arial" w:hAnsi="Arial" w:cs="Arial"/>
          <w:sz w:val="22"/>
          <w:szCs w:val="22"/>
        </w:rPr>
        <w:t xml:space="preserve">Les projets doivent être déposés </w:t>
      </w:r>
      <w:r w:rsidRPr="002631BD">
        <w:rPr>
          <w:rFonts w:ascii="Arial" w:hAnsi="Arial" w:cs="Arial"/>
          <w:b/>
          <w:sz w:val="22"/>
          <w:szCs w:val="22"/>
        </w:rPr>
        <w:t xml:space="preserve">IMPERATIVEMENT </w:t>
      </w:r>
      <w:r w:rsidRPr="002631BD">
        <w:rPr>
          <w:rFonts w:ascii="Arial" w:hAnsi="Arial" w:cs="Arial"/>
          <w:sz w:val="22"/>
          <w:szCs w:val="22"/>
        </w:rPr>
        <w:t>avec les pièces justificatives au plus tard le</w:t>
      </w:r>
      <w:r w:rsidRPr="002631BD">
        <w:rPr>
          <w:rFonts w:ascii="Arial" w:hAnsi="Arial" w:cs="Arial"/>
          <w:b/>
          <w:sz w:val="22"/>
          <w:szCs w:val="22"/>
          <w:u w:val="single"/>
        </w:rPr>
        <w:t xml:space="preserve"> </w:t>
      </w:r>
      <w:r w:rsidR="009C3C80" w:rsidRPr="00A30240">
        <w:rPr>
          <w:rFonts w:ascii="Arial" w:hAnsi="Arial" w:cs="Arial"/>
          <w:b/>
          <w:sz w:val="22"/>
          <w:szCs w:val="22"/>
          <w:u w:val="single"/>
        </w:rPr>
        <w:t>1</w:t>
      </w:r>
      <w:r w:rsidR="006B4DDD">
        <w:rPr>
          <w:rFonts w:ascii="Arial" w:hAnsi="Arial" w:cs="Arial"/>
          <w:b/>
          <w:sz w:val="22"/>
          <w:szCs w:val="22"/>
          <w:u w:val="single"/>
        </w:rPr>
        <w:t>3</w:t>
      </w:r>
      <w:r w:rsidR="00033965" w:rsidRPr="00A30240">
        <w:rPr>
          <w:rFonts w:ascii="Arial" w:hAnsi="Arial" w:cs="Arial"/>
          <w:b/>
          <w:sz w:val="22"/>
          <w:szCs w:val="22"/>
          <w:u w:val="single"/>
        </w:rPr>
        <w:t>/</w:t>
      </w:r>
      <w:r w:rsidR="009C3C80" w:rsidRPr="00A30240">
        <w:rPr>
          <w:rFonts w:ascii="Arial" w:hAnsi="Arial" w:cs="Arial"/>
          <w:b/>
          <w:sz w:val="22"/>
          <w:szCs w:val="22"/>
          <w:u w:val="single"/>
        </w:rPr>
        <w:t>05</w:t>
      </w:r>
      <w:r w:rsidR="00033965" w:rsidRPr="00A30240">
        <w:rPr>
          <w:rFonts w:ascii="Arial" w:hAnsi="Arial" w:cs="Arial"/>
          <w:b/>
          <w:sz w:val="22"/>
          <w:szCs w:val="22"/>
          <w:u w:val="single"/>
        </w:rPr>
        <w:t>/</w:t>
      </w:r>
      <w:r w:rsidRPr="00A30240">
        <w:rPr>
          <w:rFonts w:ascii="Arial" w:hAnsi="Arial" w:cs="Arial"/>
          <w:b/>
          <w:sz w:val="22"/>
          <w:szCs w:val="22"/>
          <w:u w:val="single"/>
        </w:rPr>
        <w:t>202</w:t>
      </w:r>
      <w:r w:rsidR="00033965" w:rsidRPr="00A30240">
        <w:rPr>
          <w:rFonts w:ascii="Arial" w:hAnsi="Arial" w:cs="Arial"/>
          <w:b/>
          <w:sz w:val="22"/>
          <w:szCs w:val="22"/>
          <w:u w:val="single"/>
        </w:rPr>
        <w:t>5</w:t>
      </w:r>
      <w:r w:rsidRPr="00A30240">
        <w:rPr>
          <w:rFonts w:ascii="Arial" w:hAnsi="Arial" w:cs="Arial"/>
          <w:sz w:val="22"/>
          <w:szCs w:val="22"/>
        </w:rPr>
        <w:t>.</w:t>
      </w:r>
    </w:p>
    <w:p w14:paraId="3C044C71" w14:textId="77777777" w:rsidR="006855D7" w:rsidRPr="002631BD" w:rsidRDefault="006855D7" w:rsidP="006855D7">
      <w:pPr>
        <w:jc w:val="both"/>
        <w:rPr>
          <w:rFonts w:ascii="Arial" w:hAnsi="Arial" w:cs="Arial"/>
          <w:sz w:val="22"/>
          <w:szCs w:val="22"/>
        </w:rPr>
      </w:pPr>
    </w:p>
    <w:p w14:paraId="0BF55C5A" w14:textId="77777777" w:rsidR="006855D7" w:rsidRPr="002631BD" w:rsidRDefault="006855D7" w:rsidP="006855D7">
      <w:pPr>
        <w:jc w:val="both"/>
        <w:rPr>
          <w:rFonts w:ascii="Arial" w:hAnsi="Arial" w:cs="Arial"/>
          <w:b/>
          <w:sz w:val="22"/>
          <w:szCs w:val="22"/>
        </w:rPr>
      </w:pPr>
      <w:r w:rsidRPr="002631BD">
        <w:rPr>
          <w:rFonts w:ascii="Arial" w:hAnsi="Arial" w:cs="Arial"/>
          <w:b/>
          <w:sz w:val="22"/>
          <w:szCs w:val="22"/>
        </w:rPr>
        <w:t>Les dossiers déposés hors délais seront déclarés irrecevables.</w:t>
      </w:r>
    </w:p>
    <w:p w14:paraId="5EE49F3E" w14:textId="77777777" w:rsidR="006855D7" w:rsidRPr="002631BD" w:rsidRDefault="006855D7" w:rsidP="006855D7">
      <w:pPr>
        <w:jc w:val="both"/>
        <w:rPr>
          <w:rFonts w:ascii="Arial" w:hAnsi="Arial" w:cs="Arial"/>
          <w:b/>
          <w:sz w:val="22"/>
          <w:szCs w:val="22"/>
        </w:rPr>
      </w:pPr>
    </w:p>
    <w:p w14:paraId="03BDF05C" w14:textId="096CCAC7" w:rsidR="006855D7" w:rsidRPr="002631BD" w:rsidRDefault="006855D7" w:rsidP="006855D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2631BD">
        <w:rPr>
          <w:rFonts w:ascii="Arial" w:hAnsi="Arial" w:cs="Arial"/>
          <w:b/>
          <w:sz w:val="22"/>
          <w:szCs w:val="22"/>
        </w:rPr>
        <w:t xml:space="preserve">IX.AVERTISSEMENTS ET RESERVES PARTICULIERES LIEES AU LANCEMENT DE l’APPEL </w:t>
      </w:r>
      <w:r w:rsidR="004932CE" w:rsidRPr="002631BD">
        <w:rPr>
          <w:rFonts w:ascii="Arial" w:hAnsi="Arial" w:cs="Arial"/>
          <w:b/>
          <w:sz w:val="22"/>
          <w:szCs w:val="22"/>
        </w:rPr>
        <w:t>À</w:t>
      </w:r>
      <w:r w:rsidRPr="002631BD">
        <w:rPr>
          <w:rFonts w:ascii="Arial" w:hAnsi="Arial" w:cs="Arial"/>
          <w:b/>
          <w:sz w:val="22"/>
          <w:szCs w:val="22"/>
        </w:rPr>
        <w:t xml:space="preserve"> PROJETS </w:t>
      </w:r>
    </w:p>
    <w:p w14:paraId="28BA9CF1" w14:textId="77777777" w:rsidR="006855D7" w:rsidRPr="002631BD" w:rsidRDefault="006855D7" w:rsidP="006855D7">
      <w:pPr>
        <w:autoSpaceDE w:val="0"/>
        <w:autoSpaceDN w:val="0"/>
        <w:adjustRightInd w:val="0"/>
        <w:jc w:val="both"/>
        <w:rPr>
          <w:rFonts w:ascii="Arial" w:hAnsi="Arial" w:cs="Arial"/>
          <w:sz w:val="22"/>
          <w:szCs w:val="22"/>
        </w:rPr>
      </w:pPr>
    </w:p>
    <w:p w14:paraId="1A2380C7" w14:textId="0DE1356D" w:rsidR="006855D7" w:rsidRPr="002631BD" w:rsidRDefault="006855D7" w:rsidP="006855D7">
      <w:pPr>
        <w:autoSpaceDE w:val="0"/>
        <w:autoSpaceDN w:val="0"/>
        <w:adjustRightInd w:val="0"/>
        <w:jc w:val="both"/>
        <w:rPr>
          <w:rFonts w:ascii="Arial" w:hAnsi="Arial" w:cs="Arial"/>
          <w:sz w:val="22"/>
          <w:szCs w:val="22"/>
        </w:rPr>
      </w:pPr>
      <w:r w:rsidRPr="002631BD">
        <w:rPr>
          <w:rFonts w:ascii="Arial" w:hAnsi="Arial" w:cs="Arial"/>
          <w:sz w:val="22"/>
          <w:szCs w:val="22"/>
        </w:rPr>
        <w:t xml:space="preserve">Le </w:t>
      </w:r>
      <w:r w:rsidR="00585DA7">
        <w:rPr>
          <w:rFonts w:ascii="Arial" w:hAnsi="Arial" w:cs="Arial"/>
          <w:sz w:val="22"/>
          <w:szCs w:val="22"/>
        </w:rPr>
        <w:t>Conseil départemental</w:t>
      </w:r>
      <w:r w:rsidRPr="002631BD">
        <w:rPr>
          <w:rFonts w:ascii="Arial" w:hAnsi="Arial" w:cs="Arial"/>
          <w:sz w:val="22"/>
          <w:szCs w:val="22"/>
        </w:rPr>
        <w:t xml:space="preserve"> de la Haute-Garonne attire l’attention du porteur de projet sur le fait que l’absence d’atteinte des objectifs annoncés pourrait entraîner une demande de remboursement d’une partie de la subvention.</w:t>
      </w:r>
    </w:p>
    <w:p w14:paraId="5F1000BF" w14:textId="77777777" w:rsidR="006855D7" w:rsidRPr="002631BD" w:rsidRDefault="006855D7" w:rsidP="006855D7">
      <w:pPr>
        <w:autoSpaceDE w:val="0"/>
        <w:autoSpaceDN w:val="0"/>
        <w:adjustRightInd w:val="0"/>
        <w:jc w:val="both"/>
        <w:rPr>
          <w:rFonts w:ascii="Arial" w:hAnsi="Arial" w:cs="Arial"/>
          <w:sz w:val="22"/>
          <w:szCs w:val="22"/>
        </w:rPr>
      </w:pPr>
    </w:p>
    <w:p w14:paraId="03F990E8" w14:textId="77777777" w:rsidR="006855D7" w:rsidRPr="002631BD" w:rsidRDefault="006855D7" w:rsidP="006855D7">
      <w:pPr>
        <w:jc w:val="both"/>
        <w:rPr>
          <w:rStyle w:val="CitationHTML"/>
          <w:rFonts w:ascii="Arial" w:hAnsi="Arial" w:cs="Arial"/>
          <w:b/>
          <w:bCs/>
          <w:i/>
          <w:sz w:val="22"/>
          <w:szCs w:val="22"/>
          <w:u w:val="single"/>
        </w:rPr>
      </w:pPr>
      <w:r w:rsidRPr="002631BD">
        <w:rPr>
          <w:rFonts w:ascii="Arial" w:hAnsi="Arial" w:cs="Arial"/>
          <w:sz w:val="22"/>
          <w:szCs w:val="22"/>
        </w:rPr>
        <w:t xml:space="preserve">Il convient donc, dans la proposition et le projet, de fixer des </w:t>
      </w:r>
      <w:r w:rsidRPr="002631BD">
        <w:rPr>
          <w:rFonts w:ascii="Arial" w:hAnsi="Arial" w:cs="Arial"/>
          <w:b/>
          <w:bCs/>
          <w:i/>
          <w:sz w:val="22"/>
          <w:szCs w:val="22"/>
          <w:u w:val="single"/>
        </w:rPr>
        <w:t>objectifs raisonnables et atteignables</w:t>
      </w:r>
      <w:r w:rsidRPr="002631BD">
        <w:rPr>
          <w:rFonts w:ascii="Arial" w:hAnsi="Arial" w:cs="Arial"/>
          <w:b/>
          <w:bCs/>
          <w:sz w:val="22"/>
          <w:szCs w:val="22"/>
        </w:rPr>
        <w:t>.</w:t>
      </w:r>
    </w:p>
    <w:p w14:paraId="1838CEE1" w14:textId="77777777" w:rsidR="006855D7" w:rsidRPr="002631BD" w:rsidRDefault="006855D7" w:rsidP="006855D7">
      <w:pPr>
        <w:rPr>
          <w:rFonts w:ascii="Arial" w:hAnsi="Arial" w:cs="Arial"/>
          <w:sz w:val="22"/>
          <w:szCs w:val="22"/>
        </w:rPr>
      </w:pPr>
    </w:p>
    <w:p w14:paraId="566542DD" w14:textId="77777777" w:rsidR="006855D7" w:rsidRPr="002631BD" w:rsidRDefault="006855D7" w:rsidP="006855D7">
      <w:pPr>
        <w:rPr>
          <w:rFonts w:ascii="Arial" w:hAnsi="Arial" w:cs="Arial"/>
          <w:sz w:val="22"/>
          <w:szCs w:val="22"/>
        </w:rPr>
      </w:pPr>
      <w:r w:rsidRPr="002631BD">
        <w:rPr>
          <w:rFonts w:ascii="Arial" w:hAnsi="Arial" w:cs="Arial"/>
          <w:sz w:val="22"/>
          <w:szCs w:val="22"/>
        </w:rPr>
        <w:t xml:space="preserve">Pour tout complément d’information et assistance, les porteurs de projet sont invités à se rapprocher des services du Conseil Départemental de la Haute-Garonne : </w:t>
      </w:r>
    </w:p>
    <w:p w14:paraId="05C2E9D0" w14:textId="77777777" w:rsidR="006855D7" w:rsidRPr="002631BD" w:rsidRDefault="006855D7" w:rsidP="006855D7">
      <w:pPr>
        <w:rPr>
          <w:rFonts w:ascii="Arial" w:hAnsi="Arial" w:cs="Arial"/>
          <w:sz w:val="22"/>
          <w:szCs w:val="22"/>
        </w:rPr>
      </w:pPr>
    </w:p>
    <w:p w14:paraId="219075A7" w14:textId="77777777" w:rsidR="006855D7" w:rsidRPr="002631BD" w:rsidRDefault="006855D7" w:rsidP="006855D7">
      <w:pPr>
        <w:numPr>
          <w:ilvl w:val="0"/>
          <w:numId w:val="4"/>
        </w:numPr>
        <w:rPr>
          <w:rFonts w:ascii="Arial" w:hAnsi="Arial" w:cs="Arial"/>
          <w:sz w:val="22"/>
          <w:szCs w:val="22"/>
        </w:rPr>
      </w:pPr>
      <w:r w:rsidRPr="002631BD">
        <w:rPr>
          <w:rFonts w:ascii="Arial" w:hAnsi="Arial" w:cs="Arial"/>
          <w:sz w:val="22"/>
          <w:szCs w:val="22"/>
        </w:rPr>
        <w:t xml:space="preserve">Par téléphone ou messagerie : </w:t>
      </w:r>
    </w:p>
    <w:p w14:paraId="72DD80F1" w14:textId="77777777" w:rsidR="00DD39C5" w:rsidRDefault="00DD39C5" w:rsidP="006855D7">
      <w:pPr>
        <w:ind w:left="720"/>
        <w:rPr>
          <w:rFonts w:ascii="Arial" w:hAnsi="Arial" w:cs="Arial"/>
          <w:sz w:val="22"/>
          <w:szCs w:val="22"/>
        </w:rPr>
      </w:pPr>
    </w:p>
    <w:p w14:paraId="3DFE5E23" w14:textId="0C9F9435" w:rsidR="006855D7" w:rsidRPr="002631BD" w:rsidRDefault="006855D7" w:rsidP="006855D7">
      <w:pPr>
        <w:ind w:left="720"/>
        <w:rPr>
          <w:rFonts w:ascii="Arial" w:hAnsi="Arial" w:cs="Arial"/>
          <w:sz w:val="22"/>
          <w:szCs w:val="22"/>
        </w:rPr>
      </w:pPr>
      <w:r w:rsidRPr="002631BD">
        <w:rPr>
          <w:rFonts w:ascii="Arial" w:hAnsi="Arial" w:cs="Arial"/>
          <w:sz w:val="22"/>
          <w:szCs w:val="22"/>
        </w:rPr>
        <w:t xml:space="preserve">Marie MATE (05 34 33 33 65)                </w:t>
      </w:r>
      <w:r w:rsidR="00033965">
        <w:rPr>
          <w:rFonts w:ascii="Arial" w:hAnsi="Arial" w:cs="Arial"/>
          <w:sz w:val="22"/>
          <w:szCs w:val="22"/>
        </w:rPr>
        <w:t>Delphine DEFER</w:t>
      </w:r>
      <w:r w:rsidRPr="002631BD">
        <w:rPr>
          <w:rFonts w:ascii="Arial" w:hAnsi="Arial" w:cs="Arial"/>
          <w:sz w:val="22"/>
          <w:szCs w:val="22"/>
        </w:rPr>
        <w:t xml:space="preserve"> (05 34 33 </w:t>
      </w:r>
      <w:r w:rsidR="00033965">
        <w:rPr>
          <w:rFonts w:ascii="Arial" w:hAnsi="Arial" w:cs="Arial"/>
          <w:sz w:val="22"/>
          <w:szCs w:val="22"/>
        </w:rPr>
        <w:t>33.59</w:t>
      </w:r>
      <w:r w:rsidRPr="002631BD">
        <w:rPr>
          <w:rFonts w:ascii="Arial" w:hAnsi="Arial" w:cs="Arial"/>
          <w:sz w:val="22"/>
          <w:szCs w:val="22"/>
        </w:rPr>
        <w:t>).</w:t>
      </w:r>
    </w:p>
    <w:p w14:paraId="382978DD" w14:textId="22DD4788" w:rsidR="006855D7" w:rsidRPr="002631BD" w:rsidRDefault="00613CDE" w:rsidP="006855D7">
      <w:pPr>
        <w:ind w:left="720"/>
        <w:rPr>
          <w:rFonts w:ascii="Arial" w:hAnsi="Arial" w:cs="Arial"/>
          <w:sz w:val="22"/>
          <w:szCs w:val="22"/>
        </w:rPr>
      </w:pPr>
      <w:hyperlink r:id="rId11" w:history="1">
        <w:r w:rsidR="006855D7" w:rsidRPr="002631BD">
          <w:rPr>
            <w:rStyle w:val="Lienhypertexte"/>
            <w:rFonts w:ascii="Arial" w:hAnsi="Arial" w:cs="Arial"/>
            <w:sz w:val="22"/>
            <w:szCs w:val="22"/>
          </w:rPr>
          <w:t>marie.mate@cd31.fr</w:t>
        </w:r>
      </w:hyperlink>
      <w:r w:rsidR="006855D7" w:rsidRPr="002631BD">
        <w:rPr>
          <w:rFonts w:ascii="Arial" w:hAnsi="Arial" w:cs="Arial"/>
          <w:sz w:val="22"/>
          <w:szCs w:val="22"/>
        </w:rPr>
        <w:t xml:space="preserve">                               </w:t>
      </w:r>
      <w:hyperlink r:id="rId12" w:history="1">
        <w:r w:rsidR="00033965" w:rsidRPr="00605FC2">
          <w:rPr>
            <w:rStyle w:val="Lienhypertexte"/>
            <w:rFonts w:ascii="Arial" w:hAnsi="Arial" w:cs="Arial"/>
            <w:sz w:val="22"/>
            <w:szCs w:val="22"/>
          </w:rPr>
          <w:t>d.defer@cd31.fr</w:t>
        </w:r>
      </w:hyperlink>
    </w:p>
    <w:p w14:paraId="2A0E9A04" w14:textId="62E22EA5" w:rsidR="006855D7" w:rsidRDefault="006855D7" w:rsidP="006855D7">
      <w:pPr>
        <w:ind w:left="720"/>
        <w:rPr>
          <w:rFonts w:ascii="Arial" w:hAnsi="Arial" w:cs="Arial"/>
          <w:sz w:val="22"/>
          <w:szCs w:val="22"/>
        </w:rPr>
      </w:pPr>
    </w:p>
    <w:p w14:paraId="1A245DDD" w14:textId="77777777" w:rsidR="00DD39C5" w:rsidRPr="002631BD" w:rsidRDefault="00DD39C5" w:rsidP="006855D7">
      <w:pPr>
        <w:ind w:left="720"/>
        <w:rPr>
          <w:rFonts w:ascii="Arial" w:hAnsi="Arial" w:cs="Arial"/>
          <w:sz w:val="22"/>
          <w:szCs w:val="22"/>
        </w:rPr>
      </w:pPr>
    </w:p>
    <w:p w14:paraId="1FD9EF92" w14:textId="77777777" w:rsidR="006855D7" w:rsidRPr="002631BD" w:rsidRDefault="006855D7" w:rsidP="006855D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2631BD">
        <w:rPr>
          <w:rFonts w:ascii="Arial" w:hAnsi="Arial" w:cs="Arial"/>
          <w:b/>
          <w:sz w:val="22"/>
          <w:szCs w:val="22"/>
        </w:rPr>
        <w:lastRenderedPageBreak/>
        <w:t>X. DROITS D’UTILISATION LIÉS À LA PUBLICATION DES RÉSULTATS</w:t>
      </w:r>
    </w:p>
    <w:p w14:paraId="06C866FE" w14:textId="77777777" w:rsidR="006855D7" w:rsidRPr="002631BD" w:rsidRDefault="006855D7" w:rsidP="006855D7">
      <w:pPr>
        <w:autoSpaceDE w:val="0"/>
        <w:autoSpaceDN w:val="0"/>
        <w:adjustRightInd w:val="0"/>
        <w:rPr>
          <w:rFonts w:ascii="Arial" w:hAnsi="Arial" w:cs="Arial"/>
          <w:b/>
          <w:sz w:val="22"/>
          <w:szCs w:val="22"/>
        </w:rPr>
      </w:pPr>
    </w:p>
    <w:p w14:paraId="5123E588" w14:textId="77777777" w:rsidR="006855D7" w:rsidRPr="002631BD" w:rsidRDefault="006855D7" w:rsidP="006855D7">
      <w:pPr>
        <w:numPr>
          <w:ilvl w:val="0"/>
          <w:numId w:val="5"/>
        </w:numPr>
        <w:jc w:val="both"/>
        <w:rPr>
          <w:rFonts w:ascii="Arial" w:hAnsi="Arial" w:cs="Arial"/>
          <w:sz w:val="22"/>
          <w:szCs w:val="22"/>
        </w:rPr>
      </w:pPr>
      <w:r w:rsidRPr="002631BD">
        <w:rPr>
          <w:rFonts w:ascii="Arial" w:hAnsi="Arial" w:cs="Arial"/>
          <w:sz w:val="22"/>
          <w:szCs w:val="22"/>
        </w:rPr>
        <w:t>Les porteurs de projets retenus s’engagent à faire apparaître sur tous leurs supports de communication relatifs aux actions de mobilité le logo Conseil départemental de la Haute-Garonne.</w:t>
      </w:r>
    </w:p>
    <w:p w14:paraId="69296247" w14:textId="77777777" w:rsidR="006855D7" w:rsidRPr="002631BD" w:rsidRDefault="006855D7" w:rsidP="006855D7">
      <w:pPr>
        <w:ind w:left="720"/>
        <w:jc w:val="both"/>
        <w:rPr>
          <w:rFonts w:ascii="Arial" w:hAnsi="Arial" w:cs="Arial"/>
          <w:sz w:val="22"/>
          <w:szCs w:val="22"/>
        </w:rPr>
      </w:pPr>
    </w:p>
    <w:p w14:paraId="73AC2FC2" w14:textId="77777777" w:rsidR="006855D7" w:rsidRPr="002631BD" w:rsidRDefault="006855D7" w:rsidP="006855D7">
      <w:pPr>
        <w:numPr>
          <w:ilvl w:val="0"/>
          <w:numId w:val="6"/>
        </w:numPr>
        <w:jc w:val="both"/>
        <w:rPr>
          <w:rFonts w:ascii="Arial" w:hAnsi="Arial" w:cs="Arial"/>
          <w:sz w:val="22"/>
          <w:szCs w:val="22"/>
        </w:rPr>
      </w:pPr>
      <w:r w:rsidRPr="002631BD">
        <w:rPr>
          <w:rFonts w:ascii="Arial" w:hAnsi="Arial" w:cs="Arial"/>
          <w:sz w:val="22"/>
          <w:szCs w:val="22"/>
        </w:rPr>
        <w:t>Les informations nominatives recueillies dans le cadre du présent appel à projets sont traitées conformément à la réglementation en vigueur applicable au traitement de données à caractère personnel et, notamment le RGPD et la loi n°78-17 du 6 janvier 1978 relative à l'informatique, aux fichiers et aux libertés.</w:t>
      </w:r>
    </w:p>
    <w:p w14:paraId="10AC7DAD" w14:textId="534CE506" w:rsidR="00C22E0F" w:rsidRDefault="0089711D" w:rsidP="00C22E0F">
      <w:pPr>
        <w:ind w:left="708"/>
        <w:jc w:val="both"/>
        <w:rPr>
          <w:rFonts w:ascii="Arial" w:hAnsi="Arial" w:cs="Arial"/>
          <w:sz w:val="22"/>
          <w:szCs w:val="22"/>
        </w:rPr>
      </w:pPr>
      <w:r w:rsidRPr="002631BD">
        <w:rPr>
          <w:rFonts w:ascii="Arial" w:hAnsi="Arial" w:cs="Arial"/>
          <w:sz w:val="22"/>
          <w:szCs w:val="22"/>
        </w:rPr>
        <w:t xml:space="preserve">Tous les porteurs de projets disposent en application de la loi précitée d’un droit d’accès et de rectification aux données les concernant. Toute demande d’accès ou de rectification de ces informations doit être envoyée à l’adresse suivante : </w:t>
      </w:r>
      <w:hyperlink r:id="rId13" w:history="1">
        <w:r w:rsidR="00C22E0F" w:rsidRPr="00AD395D">
          <w:rPr>
            <w:rStyle w:val="Lienhypertexte"/>
            <w:rFonts w:ascii="Arial" w:hAnsi="Arial" w:cs="Arial"/>
            <w:sz w:val="22"/>
            <w:szCs w:val="22"/>
          </w:rPr>
          <w:t>marie.mate@cd31.fr</w:t>
        </w:r>
      </w:hyperlink>
    </w:p>
    <w:p w14:paraId="02C9C90A" w14:textId="77777777" w:rsidR="00C22E0F" w:rsidRDefault="00C22E0F" w:rsidP="00C22E0F">
      <w:pPr>
        <w:ind w:left="708"/>
        <w:jc w:val="both"/>
        <w:rPr>
          <w:rFonts w:ascii="Arial" w:hAnsi="Arial" w:cs="Arial"/>
          <w:sz w:val="22"/>
          <w:szCs w:val="22"/>
        </w:rPr>
      </w:pPr>
    </w:p>
    <w:p w14:paraId="4383230E" w14:textId="071A228F" w:rsidR="0089711D" w:rsidRDefault="0089711D" w:rsidP="00C22E0F">
      <w:pPr>
        <w:ind w:left="708"/>
        <w:jc w:val="both"/>
        <w:rPr>
          <w:rFonts w:ascii="Arial" w:hAnsi="Arial" w:cs="Arial"/>
          <w:sz w:val="22"/>
          <w:szCs w:val="22"/>
        </w:rPr>
      </w:pPr>
      <w:r w:rsidRPr="002631BD">
        <w:rPr>
          <w:rFonts w:ascii="Arial" w:hAnsi="Arial" w:cs="Arial"/>
          <w:sz w:val="22"/>
          <w:szCs w:val="22"/>
        </w:rPr>
        <w:t>Les porteurs de projets retenus autorisent le Conseil départemental de la Haute-Garonne à publier le contenu de leurs projets et leurs noms dans ses supports de communication.</w:t>
      </w:r>
    </w:p>
    <w:p w14:paraId="7E5F49D0" w14:textId="4A02C348" w:rsidR="00DD39C5" w:rsidRDefault="00DD39C5" w:rsidP="00DD39C5">
      <w:pPr>
        <w:ind w:left="720"/>
        <w:jc w:val="both"/>
        <w:rPr>
          <w:rFonts w:ascii="Arial" w:hAnsi="Arial" w:cs="Arial"/>
          <w:sz w:val="22"/>
          <w:szCs w:val="22"/>
        </w:rPr>
      </w:pPr>
    </w:p>
    <w:p w14:paraId="670A8C60" w14:textId="4847FAA9" w:rsidR="00DD39C5" w:rsidRDefault="00DD39C5" w:rsidP="00DD39C5">
      <w:pPr>
        <w:ind w:left="720"/>
        <w:jc w:val="both"/>
        <w:rPr>
          <w:rFonts w:ascii="Arial" w:hAnsi="Arial" w:cs="Arial"/>
          <w:sz w:val="22"/>
          <w:szCs w:val="22"/>
        </w:rPr>
      </w:pPr>
    </w:p>
    <w:p w14:paraId="0C681305" w14:textId="2FEF582B" w:rsidR="00DD39C5" w:rsidRDefault="00DD39C5" w:rsidP="00DD39C5">
      <w:pPr>
        <w:ind w:left="720"/>
        <w:jc w:val="both"/>
        <w:rPr>
          <w:rFonts w:ascii="Arial" w:hAnsi="Arial" w:cs="Arial"/>
          <w:sz w:val="22"/>
          <w:szCs w:val="22"/>
        </w:rPr>
      </w:pPr>
    </w:p>
    <w:p w14:paraId="0C1637C6" w14:textId="77777777" w:rsidR="00DD39C5" w:rsidRPr="002631BD" w:rsidRDefault="00DD39C5" w:rsidP="00DD39C5">
      <w:pPr>
        <w:ind w:left="720"/>
        <w:jc w:val="both"/>
        <w:rPr>
          <w:rFonts w:ascii="Arial" w:hAnsi="Arial" w:cs="Arial"/>
          <w:sz w:val="22"/>
          <w:szCs w:val="22"/>
        </w:rPr>
      </w:pPr>
    </w:p>
    <w:p w14:paraId="7A18A8CC" w14:textId="77777777" w:rsidR="0089711D" w:rsidRPr="002631BD" w:rsidRDefault="0089711D" w:rsidP="00D25B7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Arial" w:hAnsi="Arial" w:cs="Arial"/>
          <w:b/>
          <w:sz w:val="22"/>
          <w:szCs w:val="22"/>
        </w:rPr>
      </w:pPr>
      <w:r w:rsidRPr="002631BD">
        <w:rPr>
          <w:rFonts w:ascii="Arial" w:hAnsi="Arial" w:cs="Arial"/>
          <w:b/>
          <w:sz w:val="22"/>
          <w:szCs w:val="22"/>
        </w:rPr>
        <w:t>ANNEXE 1</w:t>
      </w:r>
    </w:p>
    <w:p w14:paraId="1F109CF0" w14:textId="77777777" w:rsidR="0089711D" w:rsidRPr="002631BD" w:rsidRDefault="0089711D" w:rsidP="0089711D">
      <w:pPr>
        <w:rPr>
          <w:rFonts w:ascii="Arial" w:hAnsi="Arial" w:cs="Arial"/>
          <w:sz w:val="22"/>
          <w:szCs w:val="22"/>
        </w:rPr>
      </w:pPr>
    </w:p>
    <w:p w14:paraId="5B615C5B" w14:textId="280E8C62" w:rsidR="0089711D" w:rsidRPr="002631BD" w:rsidRDefault="004932CE" w:rsidP="0089711D">
      <w:pPr>
        <w:rPr>
          <w:rFonts w:ascii="Arial" w:hAnsi="Arial" w:cs="Arial"/>
          <w:b/>
          <w:sz w:val="22"/>
          <w:szCs w:val="22"/>
        </w:rPr>
      </w:pPr>
      <w:r w:rsidRPr="002631BD">
        <w:rPr>
          <w:rFonts w:ascii="Arial" w:hAnsi="Arial" w:cs="Arial"/>
          <w:b/>
          <w:sz w:val="22"/>
          <w:szCs w:val="22"/>
        </w:rPr>
        <w:t>Éléments</w:t>
      </w:r>
      <w:r w:rsidR="0089711D" w:rsidRPr="002631BD">
        <w:rPr>
          <w:rFonts w:ascii="Arial" w:hAnsi="Arial" w:cs="Arial"/>
          <w:b/>
          <w:sz w:val="22"/>
          <w:szCs w:val="22"/>
        </w:rPr>
        <w:t xml:space="preserve"> attendus dans le dossier à renseigner et à déposer sur le site</w:t>
      </w:r>
    </w:p>
    <w:p w14:paraId="4120FF9A" w14:textId="77777777" w:rsidR="0089711D" w:rsidRPr="002631BD" w:rsidRDefault="0089711D" w:rsidP="0089711D">
      <w:pPr>
        <w:rPr>
          <w:rFonts w:ascii="Arial" w:hAnsi="Arial" w:cs="Arial"/>
          <w:b/>
          <w:sz w:val="22"/>
          <w:szCs w:val="22"/>
        </w:rPr>
      </w:pPr>
    </w:p>
    <w:p w14:paraId="29FA8A0B" w14:textId="77777777" w:rsidR="0089711D" w:rsidRPr="002631BD" w:rsidRDefault="0089711D" w:rsidP="0089711D">
      <w:pPr>
        <w:rPr>
          <w:rFonts w:ascii="Arial" w:hAnsi="Arial" w:cs="Arial"/>
          <w:b/>
          <w:sz w:val="22"/>
          <w:szCs w:val="22"/>
        </w:rPr>
      </w:pPr>
      <w:r w:rsidRPr="002631BD">
        <w:rPr>
          <w:rFonts w:ascii="Arial" w:hAnsi="Arial" w:cs="Arial"/>
          <w:b/>
          <w:sz w:val="22"/>
          <w:szCs w:val="22"/>
        </w:rPr>
        <w:t xml:space="preserve">IDENTIFICATION DU PORTEUR DE PROJET CANDIDAT A l’AAP </w:t>
      </w:r>
    </w:p>
    <w:p w14:paraId="0B8E8C56" w14:textId="77777777" w:rsidR="0089711D" w:rsidRPr="002631BD" w:rsidRDefault="0089711D" w:rsidP="0089711D">
      <w:pPr>
        <w:rPr>
          <w:rFonts w:ascii="Arial" w:hAnsi="Arial" w:cs="Arial"/>
          <w:sz w:val="22"/>
          <w:szCs w:val="22"/>
        </w:rPr>
      </w:pPr>
    </w:p>
    <w:p w14:paraId="76AA6587"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 xml:space="preserve">Raison sociale (nom détaillé sans sigle) : </w:t>
      </w:r>
    </w:p>
    <w:p w14:paraId="0205E548" w14:textId="77777777" w:rsidR="0089711D" w:rsidRPr="002631BD" w:rsidRDefault="0089711D" w:rsidP="0089711D">
      <w:pPr>
        <w:autoSpaceDE w:val="0"/>
        <w:autoSpaceDN w:val="0"/>
        <w:adjustRightInd w:val="0"/>
        <w:ind w:left="540"/>
        <w:rPr>
          <w:rFonts w:ascii="Arial" w:hAnsi="Arial" w:cs="Arial"/>
          <w:bCs/>
          <w:sz w:val="22"/>
          <w:szCs w:val="22"/>
        </w:rPr>
      </w:pPr>
      <w:r w:rsidRPr="002631BD">
        <w:rPr>
          <w:rFonts w:ascii="Arial" w:hAnsi="Arial" w:cs="Arial"/>
          <w:bCs/>
          <w:sz w:val="22"/>
          <w:szCs w:val="22"/>
        </w:rPr>
        <w:t>Sigle (le cas échéant) :</w:t>
      </w:r>
    </w:p>
    <w:p w14:paraId="3739AABD"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N° SIRET :</w:t>
      </w:r>
    </w:p>
    <w:p w14:paraId="3A57D540"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Adresse de l'établissement porteur de projet :</w:t>
      </w:r>
    </w:p>
    <w:p w14:paraId="569CD8C2"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 xml:space="preserve">Code postal – Commune : </w:t>
      </w:r>
    </w:p>
    <w:p w14:paraId="5A346284"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Code INSEE :</w:t>
      </w:r>
    </w:p>
    <w:p w14:paraId="26B44C34" w14:textId="77777777" w:rsidR="0089711D" w:rsidRPr="002631BD" w:rsidRDefault="0089711D" w:rsidP="0089711D">
      <w:pPr>
        <w:autoSpaceDE w:val="0"/>
        <w:autoSpaceDN w:val="0"/>
        <w:adjustRightInd w:val="0"/>
        <w:ind w:left="540"/>
        <w:rPr>
          <w:rFonts w:ascii="Arial" w:hAnsi="Arial" w:cs="Arial"/>
          <w:bCs/>
          <w:sz w:val="22"/>
          <w:szCs w:val="22"/>
        </w:rPr>
      </w:pPr>
      <w:r w:rsidRPr="002631BD">
        <w:rPr>
          <w:rFonts w:ascii="Arial" w:hAnsi="Arial" w:cs="Arial"/>
          <w:bCs/>
          <w:sz w:val="22"/>
          <w:szCs w:val="22"/>
        </w:rPr>
        <w:t>Courriel :</w:t>
      </w:r>
    </w:p>
    <w:p w14:paraId="6DDC3018"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Site internet, le cas échéant :</w:t>
      </w:r>
    </w:p>
    <w:p w14:paraId="332DF451"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Statut juridique :</w:t>
      </w:r>
    </w:p>
    <w:p w14:paraId="05029AFA"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Nature :</w:t>
      </w:r>
    </w:p>
    <w:p w14:paraId="50000A3D" w14:textId="77777777" w:rsidR="0089711D" w:rsidRPr="002631BD" w:rsidRDefault="0089711D" w:rsidP="0089711D">
      <w:pPr>
        <w:autoSpaceDE w:val="0"/>
        <w:autoSpaceDN w:val="0"/>
        <w:adjustRightInd w:val="0"/>
        <w:ind w:left="540"/>
        <w:rPr>
          <w:rFonts w:ascii="Arial" w:hAnsi="Arial" w:cs="Arial"/>
          <w:sz w:val="22"/>
          <w:szCs w:val="22"/>
        </w:rPr>
      </w:pPr>
      <w:r w:rsidRPr="002631BD">
        <w:rPr>
          <w:rFonts w:ascii="Arial" w:hAnsi="Arial" w:cs="Arial"/>
          <w:bCs/>
          <w:sz w:val="22"/>
          <w:szCs w:val="22"/>
        </w:rPr>
        <w:t>Code APE/NAF :</w:t>
      </w:r>
    </w:p>
    <w:p w14:paraId="2C95A073" w14:textId="77777777" w:rsidR="0089711D" w:rsidRPr="002631BD" w:rsidRDefault="0089711D" w:rsidP="0089711D">
      <w:pPr>
        <w:autoSpaceDE w:val="0"/>
        <w:autoSpaceDN w:val="0"/>
        <w:adjustRightInd w:val="0"/>
        <w:ind w:firstLine="540"/>
        <w:rPr>
          <w:rFonts w:ascii="Arial" w:hAnsi="Arial" w:cs="Arial"/>
          <w:sz w:val="22"/>
          <w:szCs w:val="22"/>
        </w:rPr>
      </w:pPr>
      <w:r w:rsidRPr="002631BD">
        <w:rPr>
          <w:rFonts w:ascii="Arial" w:hAnsi="Arial" w:cs="Arial"/>
          <w:bCs/>
          <w:sz w:val="22"/>
          <w:szCs w:val="22"/>
        </w:rPr>
        <w:t>N° de déclaration d'activité (organismes de formation) :</w:t>
      </w:r>
    </w:p>
    <w:p w14:paraId="033930E6" w14:textId="77777777" w:rsidR="0089711D" w:rsidRPr="002631BD" w:rsidRDefault="0089711D" w:rsidP="0089711D">
      <w:pPr>
        <w:autoSpaceDE w:val="0"/>
        <w:autoSpaceDN w:val="0"/>
        <w:adjustRightInd w:val="0"/>
        <w:ind w:firstLine="540"/>
        <w:rPr>
          <w:rFonts w:ascii="Arial" w:hAnsi="Arial" w:cs="Arial"/>
          <w:bCs/>
          <w:sz w:val="22"/>
          <w:szCs w:val="22"/>
        </w:rPr>
      </w:pPr>
      <w:r w:rsidRPr="002631BD">
        <w:rPr>
          <w:rFonts w:ascii="Arial" w:hAnsi="Arial" w:cs="Arial"/>
          <w:bCs/>
          <w:sz w:val="22"/>
          <w:szCs w:val="22"/>
        </w:rPr>
        <w:t>Adresse du siège social (si différente) :</w:t>
      </w:r>
    </w:p>
    <w:p w14:paraId="4415A838" w14:textId="77777777" w:rsidR="0089711D" w:rsidRPr="002631BD" w:rsidRDefault="0089711D" w:rsidP="0089711D">
      <w:pPr>
        <w:autoSpaceDE w:val="0"/>
        <w:autoSpaceDN w:val="0"/>
        <w:adjustRightInd w:val="0"/>
        <w:ind w:firstLine="540"/>
        <w:rPr>
          <w:rFonts w:ascii="Arial" w:hAnsi="Arial" w:cs="Arial"/>
          <w:bCs/>
          <w:sz w:val="22"/>
          <w:szCs w:val="22"/>
        </w:rPr>
      </w:pPr>
      <w:r w:rsidRPr="002631BD">
        <w:rPr>
          <w:rFonts w:ascii="Arial" w:hAnsi="Arial" w:cs="Arial"/>
          <w:bCs/>
          <w:sz w:val="22"/>
          <w:szCs w:val="22"/>
        </w:rPr>
        <w:t>Code postal – Commune :</w:t>
      </w:r>
    </w:p>
    <w:p w14:paraId="0DE33CD3" w14:textId="77777777" w:rsidR="0089711D" w:rsidRPr="002631BD" w:rsidRDefault="0089711D" w:rsidP="0089711D">
      <w:pPr>
        <w:autoSpaceDE w:val="0"/>
        <w:autoSpaceDN w:val="0"/>
        <w:adjustRightInd w:val="0"/>
        <w:rPr>
          <w:rFonts w:ascii="Arial" w:hAnsi="Arial" w:cs="Arial"/>
          <w:color w:val="5C5C5C"/>
          <w:sz w:val="22"/>
          <w:szCs w:val="22"/>
        </w:rPr>
      </w:pPr>
    </w:p>
    <w:p w14:paraId="61A111EA" w14:textId="77777777" w:rsidR="0089711D" w:rsidRPr="002631BD" w:rsidRDefault="0089711D" w:rsidP="0089711D">
      <w:pPr>
        <w:autoSpaceDE w:val="0"/>
        <w:autoSpaceDN w:val="0"/>
        <w:adjustRightInd w:val="0"/>
        <w:rPr>
          <w:rFonts w:ascii="Arial" w:hAnsi="Arial" w:cs="Arial"/>
          <w:b/>
          <w:sz w:val="22"/>
          <w:szCs w:val="22"/>
        </w:rPr>
      </w:pPr>
      <w:r w:rsidRPr="002631BD">
        <w:rPr>
          <w:rFonts w:ascii="Arial" w:hAnsi="Arial" w:cs="Arial"/>
          <w:b/>
          <w:sz w:val="22"/>
          <w:szCs w:val="22"/>
        </w:rPr>
        <w:t>PRÉSENTATION DE LA STRUCTURE</w:t>
      </w:r>
    </w:p>
    <w:p w14:paraId="7B391EBD" w14:textId="77777777" w:rsidR="0089711D" w:rsidRPr="002631BD" w:rsidRDefault="0089711D" w:rsidP="0089711D">
      <w:pPr>
        <w:autoSpaceDE w:val="0"/>
        <w:autoSpaceDN w:val="0"/>
        <w:adjustRightInd w:val="0"/>
        <w:rPr>
          <w:rFonts w:ascii="Arial" w:hAnsi="Arial" w:cs="Arial"/>
          <w:b/>
          <w:bCs/>
          <w:color w:val="000000"/>
          <w:sz w:val="22"/>
          <w:szCs w:val="22"/>
        </w:rPr>
      </w:pPr>
    </w:p>
    <w:p w14:paraId="595D259B" w14:textId="77777777" w:rsidR="0089711D" w:rsidRPr="002631BD" w:rsidRDefault="0089711D" w:rsidP="0089711D">
      <w:pPr>
        <w:autoSpaceDE w:val="0"/>
        <w:autoSpaceDN w:val="0"/>
        <w:adjustRightInd w:val="0"/>
        <w:rPr>
          <w:rFonts w:ascii="Arial" w:hAnsi="Arial" w:cs="Arial"/>
          <w:bCs/>
          <w:color w:val="000000"/>
          <w:sz w:val="22"/>
          <w:szCs w:val="22"/>
        </w:rPr>
      </w:pPr>
      <w:r w:rsidRPr="002631BD">
        <w:rPr>
          <w:rFonts w:ascii="Arial" w:hAnsi="Arial" w:cs="Arial"/>
          <w:bCs/>
          <w:color w:val="000000"/>
          <w:sz w:val="22"/>
          <w:szCs w:val="22"/>
        </w:rPr>
        <w:t xml:space="preserve">Description de l’activité </w:t>
      </w:r>
    </w:p>
    <w:p w14:paraId="65788957" w14:textId="77777777" w:rsidR="0089711D" w:rsidRPr="002631BD" w:rsidRDefault="0089711D" w:rsidP="0089711D">
      <w:pPr>
        <w:rPr>
          <w:rFonts w:ascii="Arial" w:hAnsi="Arial" w:cs="Arial"/>
          <w:i/>
          <w:sz w:val="22"/>
          <w:szCs w:val="22"/>
        </w:rPr>
      </w:pPr>
      <w:r w:rsidRPr="002631BD">
        <w:rPr>
          <w:rFonts w:ascii="Arial" w:hAnsi="Arial" w:cs="Arial"/>
          <w:i/>
          <w:color w:val="000000"/>
          <w:sz w:val="22"/>
          <w:szCs w:val="22"/>
        </w:rPr>
        <w:t>Ex : objet social, activités principales... Joignez toute documentation de présentation de votre organisme jugée utile.</w:t>
      </w:r>
    </w:p>
    <w:p w14:paraId="5C39CD3C" w14:textId="77777777" w:rsidR="0089711D" w:rsidRPr="002631BD" w:rsidRDefault="0089711D" w:rsidP="0089711D">
      <w:pPr>
        <w:rPr>
          <w:rFonts w:ascii="Arial" w:hAnsi="Arial" w:cs="Arial"/>
          <w:sz w:val="22"/>
          <w:szCs w:val="22"/>
        </w:rPr>
      </w:pPr>
    </w:p>
    <w:p w14:paraId="30834F97" w14:textId="77777777" w:rsidR="0089711D" w:rsidRPr="002631BD" w:rsidRDefault="0089711D" w:rsidP="0089711D">
      <w:pPr>
        <w:autoSpaceDE w:val="0"/>
        <w:autoSpaceDN w:val="0"/>
        <w:adjustRightInd w:val="0"/>
        <w:rPr>
          <w:rFonts w:ascii="Arial" w:hAnsi="Arial" w:cs="Arial"/>
          <w:sz w:val="22"/>
          <w:szCs w:val="22"/>
        </w:rPr>
      </w:pPr>
      <w:r w:rsidRPr="002631BD">
        <w:rPr>
          <w:rFonts w:ascii="Arial" w:hAnsi="Arial" w:cs="Arial"/>
          <w:sz w:val="22"/>
          <w:szCs w:val="22"/>
        </w:rPr>
        <w:t>Représentant légal de la structure</w:t>
      </w:r>
    </w:p>
    <w:p w14:paraId="389110B3" w14:textId="77777777" w:rsidR="0089711D" w:rsidRPr="002631BD" w:rsidRDefault="0089711D" w:rsidP="0089711D">
      <w:pPr>
        <w:autoSpaceDE w:val="0"/>
        <w:autoSpaceDN w:val="0"/>
        <w:adjustRightInd w:val="0"/>
        <w:rPr>
          <w:rFonts w:ascii="Arial" w:hAnsi="Arial" w:cs="Arial"/>
          <w:color w:val="000000"/>
          <w:sz w:val="22"/>
          <w:szCs w:val="22"/>
        </w:rPr>
      </w:pPr>
      <w:r w:rsidRPr="002631BD">
        <w:rPr>
          <w:rFonts w:ascii="Arial" w:hAnsi="Arial" w:cs="Arial"/>
          <w:bCs/>
          <w:color w:val="000000"/>
          <w:sz w:val="22"/>
          <w:szCs w:val="22"/>
        </w:rPr>
        <w:t xml:space="preserve">Civilité </w:t>
      </w:r>
    </w:p>
    <w:p w14:paraId="303A6963" w14:textId="77777777" w:rsidR="0089711D" w:rsidRPr="002631BD" w:rsidRDefault="0089711D" w:rsidP="0089711D">
      <w:pPr>
        <w:autoSpaceDE w:val="0"/>
        <w:autoSpaceDN w:val="0"/>
        <w:adjustRightInd w:val="0"/>
        <w:rPr>
          <w:rFonts w:ascii="Arial" w:hAnsi="Arial" w:cs="Arial"/>
          <w:color w:val="000000"/>
          <w:sz w:val="22"/>
          <w:szCs w:val="22"/>
        </w:rPr>
      </w:pPr>
      <w:r w:rsidRPr="002631BD">
        <w:rPr>
          <w:rFonts w:ascii="Arial" w:hAnsi="Arial" w:cs="Arial"/>
          <w:bCs/>
          <w:color w:val="000000"/>
          <w:sz w:val="22"/>
          <w:szCs w:val="22"/>
        </w:rPr>
        <w:lastRenderedPageBreak/>
        <w:t xml:space="preserve">Nom                                                       Prénom </w:t>
      </w:r>
    </w:p>
    <w:p w14:paraId="4BE9C3F2" w14:textId="77777777" w:rsidR="0089711D" w:rsidRPr="002631BD" w:rsidRDefault="0089711D" w:rsidP="0089711D">
      <w:pPr>
        <w:rPr>
          <w:rFonts w:ascii="Arial" w:hAnsi="Arial" w:cs="Arial"/>
          <w:sz w:val="22"/>
          <w:szCs w:val="22"/>
        </w:rPr>
      </w:pPr>
      <w:r w:rsidRPr="002631BD">
        <w:rPr>
          <w:rFonts w:ascii="Arial" w:hAnsi="Arial" w:cs="Arial"/>
          <w:bCs/>
          <w:color w:val="000000"/>
          <w:sz w:val="22"/>
          <w:szCs w:val="22"/>
        </w:rPr>
        <w:t xml:space="preserve">Adresse électronique </w:t>
      </w:r>
    </w:p>
    <w:p w14:paraId="620EF19B" w14:textId="77777777" w:rsidR="0089711D" w:rsidRPr="002631BD" w:rsidRDefault="0089711D" w:rsidP="0089711D">
      <w:pPr>
        <w:ind w:left="708"/>
        <w:rPr>
          <w:rFonts w:ascii="Arial" w:hAnsi="Arial" w:cs="Arial"/>
          <w:sz w:val="22"/>
          <w:szCs w:val="22"/>
        </w:rPr>
      </w:pPr>
    </w:p>
    <w:p w14:paraId="7257A737" w14:textId="77777777" w:rsidR="0089711D" w:rsidRPr="002631BD" w:rsidRDefault="0089711D" w:rsidP="0089711D">
      <w:pPr>
        <w:rPr>
          <w:rFonts w:ascii="Arial" w:hAnsi="Arial" w:cs="Arial"/>
          <w:sz w:val="22"/>
          <w:szCs w:val="22"/>
        </w:rPr>
      </w:pPr>
      <w:r w:rsidRPr="002631BD">
        <w:rPr>
          <w:rFonts w:ascii="Arial" w:hAnsi="Arial" w:cs="Arial"/>
          <w:b/>
          <w:bCs/>
          <w:sz w:val="22"/>
          <w:szCs w:val="22"/>
        </w:rPr>
        <w:t>COÛT TOTAL PRÉVISIONNEL DU PROJET</w:t>
      </w:r>
      <w:r w:rsidRPr="002631BD">
        <w:rPr>
          <w:rFonts w:ascii="Arial" w:hAnsi="Arial" w:cs="Arial"/>
          <w:bCs/>
          <w:sz w:val="22"/>
          <w:szCs w:val="22"/>
        </w:rPr>
        <w:t xml:space="preserve"> : </w:t>
      </w:r>
    </w:p>
    <w:p w14:paraId="27B6D601" w14:textId="77777777" w:rsidR="0089711D" w:rsidRPr="002631BD" w:rsidRDefault="0089711D" w:rsidP="0089711D">
      <w:pPr>
        <w:ind w:left="708"/>
        <w:rPr>
          <w:rFonts w:ascii="Arial" w:hAnsi="Arial" w:cs="Arial"/>
          <w:sz w:val="22"/>
          <w:szCs w:val="22"/>
        </w:rPr>
      </w:pPr>
    </w:p>
    <w:p w14:paraId="2C3CA2EE" w14:textId="77777777" w:rsidR="0089711D" w:rsidRPr="002631BD" w:rsidRDefault="0089711D" w:rsidP="0089711D">
      <w:pPr>
        <w:autoSpaceDE w:val="0"/>
        <w:autoSpaceDN w:val="0"/>
        <w:adjustRightInd w:val="0"/>
        <w:rPr>
          <w:rFonts w:ascii="Arial" w:hAnsi="Arial" w:cs="Arial"/>
          <w:sz w:val="22"/>
          <w:szCs w:val="22"/>
        </w:rPr>
      </w:pPr>
      <w:r w:rsidRPr="002631BD">
        <w:rPr>
          <w:rFonts w:ascii="Arial" w:hAnsi="Arial" w:cs="Arial"/>
          <w:sz w:val="22"/>
          <w:szCs w:val="22"/>
        </w:rPr>
        <w:t xml:space="preserve">Plan de financement : joindre un budget prévisionnel détaillé du projet </w:t>
      </w:r>
    </w:p>
    <w:p w14:paraId="2D4351A3" w14:textId="77777777" w:rsidR="0089711D" w:rsidRPr="002631BD" w:rsidRDefault="0089711D" w:rsidP="0089711D">
      <w:pPr>
        <w:autoSpaceDE w:val="0"/>
        <w:autoSpaceDN w:val="0"/>
        <w:adjustRightInd w:val="0"/>
        <w:rPr>
          <w:rFonts w:ascii="Arial" w:hAnsi="Arial" w:cs="Arial"/>
          <w:bCs/>
          <w:sz w:val="22"/>
          <w:szCs w:val="22"/>
        </w:rPr>
      </w:pPr>
      <w:r w:rsidRPr="002631BD">
        <w:rPr>
          <w:rFonts w:ascii="Arial" w:hAnsi="Arial" w:cs="Arial"/>
          <w:bCs/>
          <w:sz w:val="22"/>
          <w:szCs w:val="22"/>
        </w:rPr>
        <w:t xml:space="preserve">Dépenses directes – Personnel </w:t>
      </w:r>
    </w:p>
    <w:p w14:paraId="0A9FB781" w14:textId="77777777" w:rsidR="0089711D" w:rsidRPr="002631BD" w:rsidRDefault="0089711D" w:rsidP="0089711D">
      <w:pPr>
        <w:autoSpaceDE w:val="0"/>
        <w:autoSpaceDN w:val="0"/>
        <w:adjustRightInd w:val="0"/>
        <w:rPr>
          <w:rFonts w:ascii="Arial" w:hAnsi="Arial" w:cs="Arial"/>
          <w:sz w:val="22"/>
          <w:szCs w:val="22"/>
        </w:rPr>
      </w:pPr>
      <w:r w:rsidRPr="002631BD">
        <w:rPr>
          <w:rFonts w:ascii="Arial" w:hAnsi="Arial" w:cs="Arial"/>
          <w:sz w:val="22"/>
          <w:szCs w:val="22"/>
        </w:rPr>
        <w:t xml:space="preserve">Dépenses directes de personnel (personnel du porteur de projet intervenant directement sur le projet) : </w:t>
      </w:r>
    </w:p>
    <w:p w14:paraId="2C4F88CF" w14:textId="77777777" w:rsidR="0089711D" w:rsidRPr="002631BD" w:rsidRDefault="0089711D" w:rsidP="0089711D">
      <w:pPr>
        <w:autoSpaceDE w:val="0"/>
        <w:autoSpaceDN w:val="0"/>
        <w:adjustRightInd w:val="0"/>
        <w:rPr>
          <w:rFonts w:ascii="Arial" w:hAnsi="Arial" w:cs="Arial"/>
          <w:bCs/>
          <w:sz w:val="22"/>
          <w:szCs w:val="22"/>
        </w:rPr>
      </w:pPr>
      <w:r w:rsidRPr="002631BD">
        <w:rPr>
          <w:rFonts w:ascii="Arial" w:hAnsi="Arial" w:cs="Arial"/>
          <w:bCs/>
          <w:sz w:val="22"/>
          <w:szCs w:val="22"/>
        </w:rPr>
        <w:t>Nom Prénom, fonctions, temps de travail total, temps consacré au projet, dépenses salariales prévisionnelles totales, dépenses salariales prévisionnelles liées à la réalisation du projet</w:t>
      </w:r>
    </w:p>
    <w:p w14:paraId="024048D7" w14:textId="77777777" w:rsidR="0089711D" w:rsidRPr="002631BD" w:rsidRDefault="0089711D" w:rsidP="0089711D">
      <w:pPr>
        <w:autoSpaceDE w:val="0"/>
        <w:autoSpaceDN w:val="0"/>
        <w:adjustRightInd w:val="0"/>
        <w:rPr>
          <w:rFonts w:ascii="Arial" w:hAnsi="Arial" w:cs="Arial"/>
          <w:bCs/>
          <w:sz w:val="22"/>
          <w:szCs w:val="22"/>
        </w:rPr>
      </w:pPr>
    </w:p>
    <w:p w14:paraId="77371933" w14:textId="77777777" w:rsidR="0089711D" w:rsidRPr="002631BD" w:rsidRDefault="0089711D" w:rsidP="0089711D">
      <w:pPr>
        <w:autoSpaceDE w:val="0"/>
        <w:autoSpaceDN w:val="0"/>
        <w:adjustRightInd w:val="0"/>
        <w:rPr>
          <w:rFonts w:ascii="Arial" w:hAnsi="Arial" w:cs="Arial"/>
          <w:bCs/>
          <w:sz w:val="22"/>
          <w:szCs w:val="22"/>
        </w:rPr>
      </w:pPr>
      <w:r w:rsidRPr="002631BD">
        <w:rPr>
          <w:rFonts w:ascii="Arial" w:hAnsi="Arial" w:cs="Arial"/>
          <w:bCs/>
          <w:sz w:val="22"/>
          <w:szCs w:val="22"/>
        </w:rPr>
        <w:t xml:space="preserve">Nombre et composition de l’équipe d’intervenants sur l’AAP </w:t>
      </w:r>
    </w:p>
    <w:p w14:paraId="17CEA31B" w14:textId="77777777" w:rsidR="0089711D" w:rsidRPr="002631BD" w:rsidRDefault="0089711D" w:rsidP="0089711D">
      <w:pPr>
        <w:autoSpaceDE w:val="0"/>
        <w:autoSpaceDN w:val="0"/>
        <w:adjustRightInd w:val="0"/>
        <w:rPr>
          <w:rFonts w:ascii="Arial" w:hAnsi="Arial" w:cs="Arial"/>
          <w:bCs/>
          <w:color w:val="000000"/>
          <w:sz w:val="22"/>
          <w:szCs w:val="22"/>
        </w:rPr>
      </w:pPr>
      <w:r w:rsidRPr="002631BD">
        <w:rPr>
          <w:rFonts w:ascii="Arial" w:hAnsi="Arial" w:cs="Arial"/>
          <w:bCs/>
          <w:color w:val="000000"/>
          <w:sz w:val="22"/>
          <w:szCs w:val="22"/>
        </w:rPr>
        <w:t xml:space="preserve">Ressources prévisionnelles </w:t>
      </w:r>
    </w:p>
    <w:p w14:paraId="6D540AAA" w14:textId="77777777" w:rsidR="0089711D" w:rsidRPr="002631BD" w:rsidRDefault="0089711D" w:rsidP="0089711D">
      <w:pPr>
        <w:autoSpaceDE w:val="0"/>
        <w:autoSpaceDN w:val="0"/>
        <w:adjustRightInd w:val="0"/>
        <w:rPr>
          <w:rFonts w:ascii="Arial" w:hAnsi="Arial" w:cs="Arial"/>
          <w:b/>
          <w:bCs/>
          <w:color w:val="000000"/>
          <w:sz w:val="22"/>
          <w:szCs w:val="22"/>
        </w:rPr>
      </w:pPr>
      <w:r w:rsidRPr="002631BD">
        <w:rPr>
          <w:rFonts w:ascii="Arial" w:hAnsi="Arial" w:cs="Arial"/>
          <w:bCs/>
          <w:color w:val="000000"/>
          <w:sz w:val="22"/>
          <w:szCs w:val="22"/>
        </w:rPr>
        <w:t>Financeurs :                                                                         Montant</w:t>
      </w:r>
      <w:r w:rsidRPr="002631BD">
        <w:rPr>
          <w:rFonts w:ascii="Arial" w:hAnsi="Arial" w:cs="Arial"/>
          <w:b/>
          <w:bCs/>
          <w:color w:val="000000"/>
          <w:sz w:val="22"/>
          <w:szCs w:val="22"/>
        </w:rPr>
        <w:t> :</w:t>
      </w:r>
    </w:p>
    <w:p w14:paraId="4C29FD04" w14:textId="77777777" w:rsidR="0089711D" w:rsidRPr="002631BD" w:rsidRDefault="0089711D" w:rsidP="0089711D">
      <w:pPr>
        <w:autoSpaceDE w:val="0"/>
        <w:autoSpaceDN w:val="0"/>
        <w:adjustRightInd w:val="0"/>
        <w:rPr>
          <w:rFonts w:ascii="Arial" w:hAnsi="Arial" w:cs="Arial"/>
          <w:sz w:val="22"/>
          <w:szCs w:val="22"/>
        </w:rPr>
      </w:pPr>
    </w:p>
    <w:p w14:paraId="01DC539B" w14:textId="77777777" w:rsidR="0089711D" w:rsidRPr="002631BD" w:rsidRDefault="0089711D" w:rsidP="0089711D">
      <w:pPr>
        <w:autoSpaceDE w:val="0"/>
        <w:autoSpaceDN w:val="0"/>
        <w:adjustRightInd w:val="0"/>
        <w:rPr>
          <w:rFonts w:ascii="Arial" w:hAnsi="Arial" w:cs="Arial"/>
          <w:sz w:val="22"/>
          <w:szCs w:val="22"/>
        </w:rPr>
      </w:pPr>
    </w:p>
    <w:p w14:paraId="1423A8D5" w14:textId="77777777" w:rsidR="00932D37" w:rsidRDefault="00932D37" w:rsidP="0089711D">
      <w:pPr>
        <w:rPr>
          <w:rFonts w:ascii="Arial" w:hAnsi="Arial" w:cs="Arial"/>
          <w:b/>
          <w:sz w:val="22"/>
          <w:szCs w:val="22"/>
        </w:rPr>
      </w:pPr>
    </w:p>
    <w:p w14:paraId="7C8009EB" w14:textId="6656345C" w:rsidR="0089711D" w:rsidRPr="002631BD" w:rsidRDefault="0089711D" w:rsidP="0089711D">
      <w:pPr>
        <w:rPr>
          <w:rFonts w:ascii="Arial" w:hAnsi="Arial" w:cs="Arial"/>
          <w:b/>
          <w:sz w:val="22"/>
          <w:szCs w:val="22"/>
        </w:rPr>
      </w:pPr>
      <w:r w:rsidRPr="002631BD">
        <w:rPr>
          <w:rFonts w:ascii="Arial" w:hAnsi="Arial" w:cs="Arial"/>
          <w:b/>
          <w:sz w:val="22"/>
          <w:szCs w:val="22"/>
        </w:rPr>
        <w:t xml:space="preserve">IDENTIFICATION DU PROJET </w:t>
      </w:r>
    </w:p>
    <w:p w14:paraId="57096772" w14:textId="77777777" w:rsidR="0089711D" w:rsidRPr="002631BD" w:rsidRDefault="0089711D" w:rsidP="0089711D">
      <w:pPr>
        <w:rPr>
          <w:rFonts w:ascii="Arial" w:hAnsi="Arial" w:cs="Arial"/>
          <w:b/>
          <w:sz w:val="22"/>
          <w:szCs w:val="22"/>
        </w:rPr>
      </w:pPr>
    </w:p>
    <w:p w14:paraId="1ED2608D" w14:textId="77777777" w:rsidR="0089711D" w:rsidRPr="002631BD" w:rsidRDefault="0089711D" w:rsidP="0089711D">
      <w:pPr>
        <w:rPr>
          <w:rFonts w:ascii="Arial" w:hAnsi="Arial" w:cs="Arial"/>
          <w:sz w:val="22"/>
          <w:szCs w:val="22"/>
          <w:u w:val="single"/>
        </w:rPr>
      </w:pPr>
      <w:r w:rsidRPr="002631BD">
        <w:rPr>
          <w:rFonts w:ascii="Arial" w:hAnsi="Arial" w:cs="Arial"/>
          <w:b/>
          <w:bCs/>
          <w:sz w:val="22"/>
          <w:szCs w:val="22"/>
        </w:rPr>
        <w:t>Intitulé du projet :</w:t>
      </w:r>
    </w:p>
    <w:p w14:paraId="07CEB66D" w14:textId="77777777" w:rsidR="0089711D" w:rsidRPr="002631BD" w:rsidRDefault="0089711D" w:rsidP="0089711D">
      <w:pPr>
        <w:rPr>
          <w:rFonts w:ascii="Arial" w:hAnsi="Arial" w:cs="Arial"/>
          <w:b/>
          <w:bCs/>
          <w:sz w:val="22"/>
          <w:szCs w:val="22"/>
        </w:rPr>
      </w:pPr>
      <w:r w:rsidRPr="002631BD">
        <w:rPr>
          <w:rFonts w:ascii="Arial" w:hAnsi="Arial" w:cs="Arial"/>
          <w:b/>
          <w:bCs/>
          <w:sz w:val="22"/>
          <w:szCs w:val="22"/>
        </w:rPr>
        <w:t xml:space="preserve">Personne chargée du suivi du projet : </w:t>
      </w:r>
    </w:p>
    <w:p w14:paraId="203925BA" w14:textId="77777777" w:rsidR="0089711D" w:rsidRPr="002631BD" w:rsidRDefault="0089711D" w:rsidP="0089711D">
      <w:pPr>
        <w:ind w:left="2124"/>
        <w:rPr>
          <w:rFonts w:ascii="Arial" w:hAnsi="Arial" w:cs="Arial"/>
          <w:sz w:val="22"/>
          <w:szCs w:val="22"/>
        </w:rPr>
      </w:pPr>
      <w:r w:rsidRPr="002631BD">
        <w:rPr>
          <w:rFonts w:ascii="Arial" w:hAnsi="Arial" w:cs="Arial"/>
          <w:sz w:val="22"/>
          <w:szCs w:val="22"/>
        </w:rPr>
        <w:t>Contact :</w:t>
      </w:r>
    </w:p>
    <w:p w14:paraId="4B6917E7" w14:textId="77777777" w:rsidR="0089711D" w:rsidRPr="002631BD" w:rsidRDefault="0089711D" w:rsidP="0089711D">
      <w:pPr>
        <w:ind w:left="2124"/>
        <w:rPr>
          <w:rFonts w:ascii="Arial" w:hAnsi="Arial" w:cs="Arial"/>
          <w:sz w:val="22"/>
          <w:szCs w:val="22"/>
        </w:rPr>
      </w:pPr>
      <w:r w:rsidRPr="002631BD">
        <w:rPr>
          <w:rFonts w:ascii="Arial" w:hAnsi="Arial" w:cs="Arial"/>
          <w:sz w:val="22"/>
          <w:szCs w:val="22"/>
        </w:rPr>
        <w:t>Fonction :</w:t>
      </w:r>
    </w:p>
    <w:p w14:paraId="19C6CFC3" w14:textId="77777777" w:rsidR="0089711D" w:rsidRPr="002631BD" w:rsidRDefault="0089711D" w:rsidP="0089711D">
      <w:pPr>
        <w:ind w:left="2124"/>
        <w:rPr>
          <w:rFonts w:ascii="Arial" w:hAnsi="Arial" w:cs="Arial"/>
          <w:sz w:val="22"/>
          <w:szCs w:val="22"/>
        </w:rPr>
      </w:pPr>
      <w:r w:rsidRPr="002631BD">
        <w:rPr>
          <w:rFonts w:ascii="Arial" w:hAnsi="Arial" w:cs="Arial"/>
          <w:sz w:val="22"/>
          <w:szCs w:val="22"/>
        </w:rPr>
        <w:t>Téléphone :</w:t>
      </w:r>
    </w:p>
    <w:p w14:paraId="7B1D3351" w14:textId="77777777" w:rsidR="0089711D" w:rsidRPr="002631BD" w:rsidRDefault="0089711D" w:rsidP="0089711D">
      <w:pPr>
        <w:ind w:left="2124"/>
        <w:rPr>
          <w:rFonts w:ascii="Arial" w:hAnsi="Arial" w:cs="Arial"/>
          <w:sz w:val="22"/>
          <w:szCs w:val="22"/>
        </w:rPr>
      </w:pPr>
      <w:r w:rsidRPr="002631BD">
        <w:rPr>
          <w:rFonts w:ascii="Arial" w:hAnsi="Arial" w:cs="Arial"/>
          <w:sz w:val="22"/>
          <w:szCs w:val="22"/>
        </w:rPr>
        <w:t>E-Mail :</w:t>
      </w:r>
    </w:p>
    <w:p w14:paraId="2A46B592" w14:textId="77777777" w:rsidR="0089711D" w:rsidRPr="002631BD" w:rsidRDefault="0089711D" w:rsidP="0089711D">
      <w:pPr>
        <w:rPr>
          <w:rFonts w:ascii="Arial" w:hAnsi="Arial" w:cs="Arial"/>
          <w:b/>
          <w:bCs/>
          <w:sz w:val="22"/>
          <w:szCs w:val="22"/>
        </w:rPr>
      </w:pPr>
      <w:r w:rsidRPr="002631BD">
        <w:rPr>
          <w:rFonts w:ascii="Arial" w:hAnsi="Arial" w:cs="Arial"/>
          <w:b/>
          <w:bCs/>
          <w:sz w:val="22"/>
          <w:szCs w:val="22"/>
        </w:rPr>
        <w:t>Description du contexte dans lequel s'inscrit votre projet</w:t>
      </w:r>
    </w:p>
    <w:p w14:paraId="75B0615A" w14:textId="77777777" w:rsidR="0089711D" w:rsidRPr="002631BD" w:rsidRDefault="0089711D" w:rsidP="0089711D">
      <w:pPr>
        <w:rPr>
          <w:rFonts w:ascii="Arial" w:hAnsi="Arial" w:cs="Arial"/>
          <w:i/>
          <w:sz w:val="22"/>
          <w:szCs w:val="22"/>
        </w:rPr>
      </w:pPr>
      <w:r w:rsidRPr="002631BD">
        <w:rPr>
          <w:rFonts w:ascii="Arial" w:hAnsi="Arial" w:cs="Arial"/>
          <w:i/>
          <w:sz w:val="22"/>
          <w:szCs w:val="22"/>
        </w:rPr>
        <w:t>Diagnostic de départ, analyse des besoins / problématique</w:t>
      </w:r>
    </w:p>
    <w:p w14:paraId="0A93A632" w14:textId="77777777" w:rsidR="0089711D" w:rsidRPr="002631BD" w:rsidRDefault="0089711D" w:rsidP="0089711D">
      <w:pPr>
        <w:rPr>
          <w:rFonts w:ascii="Arial" w:hAnsi="Arial" w:cs="Arial"/>
          <w:b/>
          <w:sz w:val="22"/>
          <w:szCs w:val="22"/>
        </w:rPr>
      </w:pPr>
    </w:p>
    <w:p w14:paraId="5D5B803D" w14:textId="77777777" w:rsidR="0089711D" w:rsidRPr="002631BD" w:rsidRDefault="0089711D" w:rsidP="0089711D">
      <w:pPr>
        <w:rPr>
          <w:rFonts w:ascii="Arial" w:hAnsi="Arial" w:cs="Arial"/>
          <w:b/>
          <w:bCs/>
          <w:sz w:val="22"/>
          <w:szCs w:val="22"/>
        </w:rPr>
      </w:pPr>
      <w:r w:rsidRPr="002631BD">
        <w:rPr>
          <w:rFonts w:ascii="Arial" w:hAnsi="Arial" w:cs="Arial"/>
          <w:b/>
          <w:sz w:val="22"/>
          <w:szCs w:val="22"/>
        </w:rPr>
        <w:t>Description du projet c</w:t>
      </w:r>
      <w:r w:rsidRPr="002631BD">
        <w:rPr>
          <w:rFonts w:ascii="Arial" w:hAnsi="Arial" w:cs="Arial"/>
          <w:b/>
          <w:bCs/>
          <w:sz w:val="22"/>
          <w:szCs w:val="22"/>
        </w:rPr>
        <w:t xml:space="preserve">ontenu et finalité  </w:t>
      </w:r>
    </w:p>
    <w:p w14:paraId="1A538738" w14:textId="77777777" w:rsidR="0089711D" w:rsidRPr="002631BD" w:rsidRDefault="0089711D" w:rsidP="0089711D">
      <w:pPr>
        <w:rPr>
          <w:rFonts w:ascii="Arial" w:hAnsi="Arial" w:cs="Arial"/>
          <w:b/>
          <w:bCs/>
          <w:sz w:val="22"/>
          <w:szCs w:val="22"/>
        </w:rPr>
      </w:pPr>
    </w:p>
    <w:p w14:paraId="117727C5" w14:textId="77777777" w:rsidR="0089711D" w:rsidRPr="002631BD" w:rsidRDefault="0089711D" w:rsidP="0089711D">
      <w:pPr>
        <w:autoSpaceDE w:val="0"/>
        <w:autoSpaceDN w:val="0"/>
        <w:adjustRightInd w:val="0"/>
        <w:rPr>
          <w:rFonts w:ascii="Arial" w:hAnsi="Arial" w:cs="Arial"/>
          <w:sz w:val="22"/>
          <w:szCs w:val="22"/>
        </w:rPr>
      </w:pPr>
      <w:r w:rsidRPr="002631BD">
        <w:rPr>
          <w:rFonts w:ascii="Arial" w:hAnsi="Arial" w:cs="Arial"/>
          <w:sz w:val="22"/>
          <w:szCs w:val="22"/>
        </w:rPr>
        <w:t xml:space="preserve">Si l'opération se décompose en actions distinctes : expliquez les articulations </w:t>
      </w:r>
    </w:p>
    <w:p w14:paraId="233D5B6D" w14:textId="77777777" w:rsidR="0089711D" w:rsidRPr="002631BD" w:rsidRDefault="0089711D" w:rsidP="0089711D">
      <w:pPr>
        <w:ind w:firstLine="540"/>
        <w:rPr>
          <w:rFonts w:ascii="Arial" w:hAnsi="Arial" w:cs="Arial"/>
          <w:b/>
          <w:bCs/>
          <w:sz w:val="22"/>
          <w:szCs w:val="22"/>
        </w:rPr>
      </w:pPr>
    </w:p>
    <w:p w14:paraId="03E93A8B" w14:textId="77777777" w:rsidR="0089711D" w:rsidRPr="002631BD" w:rsidRDefault="0089711D" w:rsidP="0089711D">
      <w:pPr>
        <w:rPr>
          <w:rFonts w:ascii="Arial" w:hAnsi="Arial" w:cs="Arial"/>
          <w:b/>
          <w:bCs/>
          <w:sz w:val="22"/>
          <w:szCs w:val="22"/>
          <w:u w:val="single"/>
        </w:rPr>
      </w:pPr>
      <w:r w:rsidRPr="002631BD">
        <w:rPr>
          <w:rFonts w:ascii="Arial" w:hAnsi="Arial" w:cs="Arial"/>
          <w:b/>
          <w:bCs/>
          <w:sz w:val="22"/>
          <w:szCs w:val="22"/>
          <w:u w:val="single"/>
        </w:rPr>
        <w:t>Faire une fiche pour chacune des actions et / ou étapes du projet avec :</w:t>
      </w:r>
    </w:p>
    <w:p w14:paraId="2577A716" w14:textId="77777777" w:rsidR="0089711D" w:rsidRPr="002631BD" w:rsidRDefault="0089711D" w:rsidP="0089711D">
      <w:pPr>
        <w:rPr>
          <w:rFonts w:ascii="Arial" w:hAnsi="Arial" w:cs="Arial"/>
          <w:b/>
          <w:bCs/>
          <w:sz w:val="22"/>
          <w:szCs w:val="22"/>
          <w:u w:val="single"/>
        </w:rPr>
      </w:pPr>
    </w:p>
    <w:p w14:paraId="7A51C07E"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Intitulé de l'action</w:t>
      </w:r>
    </w:p>
    <w:p w14:paraId="2D52A93F"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Objectifs de l'action</w:t>
      </w:r>
    </w:p>
    <w:p w14:paraId="573398F2"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Contenu de l'action</w:t>
      </w:r>
    </w:p>
    <w:p w14:paraId="717F6B8E"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Moyens humains consacrés à la mise en œuvre opérationnelle de l'action</w:t>
      </w:r>
    </w:p>
    <w:p w14:paraId="404E1927"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Présentation du public visé par l’action</w:t>
      </w:r>
    </w:p>
    <w:p w14:paraId="0F27BCAC" w14:textId="77777777" w:rsidR="0089711D" w:rsidRPr="002631BD" w:rsidRDefault="0089711D" w:rsidP="0089711D">
      <w:pPr>
        <w:rPr>
          <w:rFonts w:ascii="Arial" w:hAnsi="Arial" w:cs="Arial"/>
          <w:sz w:val="22"/>
          <w:szCs w:val="22"/>
        </w:rPr>
      </w:pPr>
      <w:r w:rsidRPr="002631BD">
        <w:rPr>
          <w:rFonts w:ascii="Arial" w:hAnsi="Arial" w:cs="Arial"/>
          <w:bCs/>
          <w:sz w:val="22"/>
          <w:szCs w:val="22"/>
        </w:rPr>
        <w:t>Caractéristiques du public ciblé</w:t>
      </w:r>
      <w:r w:rsidRPr="002631BD">
        <w:rPr>
          <w:rFonts w:ascii="Arial" w:hAnsi="Arial" w:cs="Arial"/>
          <w:sz w:val="22"/>
          <w:szCs w:val="22"/>
        </w:rPr>
        <w:t>.</w:t>
      </w:r>
    </w:p>
    <w:p w14:paraId="027DBB40" w14:textId="77777777" w:rsidR="0089711D" w:rsidRPr="002631BD" w:rsidRDefault="0089711D" w:rsidP="0089711D">
      <w:pPr>
        <w:rPr>
          <w:rFonts w:ascii="Arial" w:hAnsi="Arial" w:cs="Arial"/>
          <w:sz w:val="22"/>
          <w:szCs w:val="22"/>
        </w:rPr>
      </w:pPr>
      <w:r w:rsidRPr="002631BD">
        <w:rPr>
          <w:rFonts w:ascii="Arial" w:hAnsi="Arial" w:cs="Arial"/>
          <w:bCs/>
          <w:sz w:val="22"/>
          <w:szCs w:val="22"/>
        </w:rPr>
        <w:t>Nombre de participants visés</w:t>
      </w:r>
    </w:p>
    <w:p w14:paraId="2C853289" w14:textId="77777777" w:rsidR="0089711D" w:rsidRPr="002631BD" w:rsidRDefault="0089711D" w:rsidP="0089711D">
      <w:pPr>
        <w:rPr>
          <w:rFonts w:ascii="Arial" w:hAnsi="Arial" w:cs="Arial"/>
          <w:bCs/>
          <w:sz w:val="22"/>
          <w:szCs w:val="22"/>
        </w:rPr>
      </w:pPr>
      <w:r w:rsidRPr="002631BD">
        <w:rPr>
          <w:rFonts w:ascii="Arial" w:hAnsi="Arial" w:cs="Arial"/>
          <w:bCs/>
          <w:sz w:val="22"/>
          <w:szCs w:val="22"/>
        </w:rPr>
        <w:t xml:space="preserve">Réalisations et résultats attendus </w:t>
      </w:r>
    </w:p>
    <w:p w14:paraId="0CF072AA" w14:textId="77777777" w:rsidR="0089711D" w:rsidRPr="002631BD" w:rsidRDefault="0089711D" w:rsidP="0089711D">
      <w:pPr>
        <w:rPr>
          <w:rFonts w:ascii="Arial" w:hAnsi="Arial" w:cs="Arial"/>
          <w:sz w:val="22"/>
          <w:szCs w:val="22"/>
        </w:rPr>
      </w:pPr>
    </w:p>
    <w:p w14:paraId="7F6B9369" w14:textId="77777777" w:rsidR="0089711D" w:rsidRPr="002631BD" w:rsidRDefault="0089711D" w:rsidP="0089711D">
      <w:pPr>
        <w:rPr>
          <w:rFonts w:ascii="Arial" w:hAnsi="Arial" w:cs="Arial"/>
          <w:sz w:val="22"/>
          <w:szCs w:val="22"/>
        </w:rPr>
      </w:pPr>
    </w:p>
    <w:p w14:paraId="5D031110" w14:textId="77777777" w:rsidR="0089711D" w:rsidRPr="002631BD" w:rsidRDefault="0089711D" w:rsidP="0089711D">
      <w:pPr>
        <w:autoSpaceDE w:val="0"/>
        <w:autoSpaceDN w:val="0"/>
        <w:adjustRightInd w:val="0"/>
        <w:rPr>
          <w:rFonts w:ascii="Arial" w:hAnsi="Arial" w:cs="Arial"/>
          <w:b/>
          <w:bCs/>
          <w:sz w:val="22"/>
          <w:szCs w:val="22"/>
        </w:rPr>
      </w:pPr>
      <w:r w:rsidRPr="002631BD">
        <w:rPr>
          <w:rFonts w:ascii="Arial" w:hAnsi="Arial" w:cs="Arial"/>
          <w:b/>
          <w:bCs/>
          <w:sz w:val="22"/>
          <w:szCs w:val="22"/>
        </w:rPr>
        <w:t>CALENDRIER DE RÉALISATION DU PROJET</w:t>
      </w:r>
    </w:p>
    <w:p w14:paraId="59B27EA2" w14:textId="77777777" w:rsidR="0089711D" w:rsidRPr="002631BD" w:rsidRDefault="0089711D" w:rsidP="0089711D">
      <w:pPr>
        <w:autoSpaceDE w:val="0"/>
        <w:autoSpaceDN w:val="0"/>
        <w:adjustRightInd w:val="0"/>
        <w:rPr>
          <w:rFonts w:ascii="Arial" w:hAnsi="Arial" w:cs="Arial"/>
          <w:i/>
          <w:sz w:val="22"/>
          <w:szCs w:val="22"/>
        </w:rPr>
      </w:pPr>
      <w:r w:rsidRPr="002631BD">
        <w:rPr>
          <w:rFonts w:ascii="Arial" w:hAnsi="Arial" w:cs="Arial"/>
          <w:i/>
          <w:sz w:val="22"/>
          <w:szCs w:val="22"/>
        </w:rPr>
        <w:t xml:space="preserve">Décrivez le rythme de réalisation et l'enchainement temporel éventuel des différentes actions. </w:t>
      </w:r>
    </w:p>
    <w:p w14:paraId="2FB0F54E" w14:textId="77777777" w:rsidR="0089711D" w:rsidRPr="002631BD" w:rsidRDefault="0089711D" w:rsidP="0089711D">
      <w:pPr>
        <w:rPr>
          <w:rFonts w:ascii="Arial" w:hAnsi="Arial" w:cs="Arial"/>
          <w:sz w:val="22"/>
          <w:szCs w:val="22"/>
        </w:rPr>
      </w:pPr>
    </w:p>
    <w:p w14:paraId="32BF6CC1" w14:textId="77777777" w:rsidR="0089711D" w:rsidRPr="002631BD" w:rsidRDefault="0089711D" w:rsidP="0089711D">
      <w:pPr>
        <w:rPr>
          <w:rFonts w:ascii="Arial" w:hAnsi="Arial" w:cs="Arial"/>
          <w:b/>
          <w:sz w:val="22"/>
          <w:szCs w:val="22"/>
        </w:rPr>
      </w:pPr>
    </w:p>
    <w:p w14:paraId="74BC0386" w14:textId="45088DE4" w:rsidR="0089711D" w:rsidRPr="002631BD" w:rsidRDefault="0089711D" w:rsidP="0089711D">
      <w:pPr>
        <w:rPr>
          <w:rFonts w:ascii="Arial" w:hAnsi="Arial" w:cs="Arial"/>
          <w:bCs/>
          <w:i/>
          <w:sz w:val="22"/>
          <w:szCs w:val="22"/>
        </w:rPr>
      </w:pPr>
      <w:r w:rsidRPr="002631BD">
        <w:rPr>
          <w:rFonts w:ascii="Arial" w:hAnsi="Arial" w:cs="Arial"/>
          <w:b/>
          <w:bCs/>
          <w:sz w:val="22"/>
          <w:szCs w:val="22"/>
        </w:rPr>
        <w:t xml:space="preserve">PÉRIODE PRÉVISIONNELLE DE RÉALISATION DU PROJET : </w:t>
      </w:r>
      <w:r w:rsidR="00BC31C9" w:rsidRPr="002631BD">
        <w:rPr>
          <w:rFonts w:ascii="Arial" w:hAnsi="Arial" w:cs="Arial"/>
          <w:bCs/>
          <w:i/>
          <w:sz w:val="22"/>
          <w:szCs w:val="22"/>
        </w:rPr>
        <w:t>précisez</w:t>
      </w:r>
    </w:p>
    <w:p w14:paraId="6BE01C98" w14:textId="77777777" w:rsidR="0089711D" w:rsidRPr="002631BD" w:rsidRDefault="0089711D" w:rsidP="0089711D">
      <w:pPr>
        <w:rPr>
          <w:rFonts w:ascii="Arial" w:hAnsi="Arial" w:cs="Arial"/>
          <w:b/>
          <w:bCs/>
          <w:sz w:val="22"/>
          <w:szCs w:val="22"/>
        </w:rPr>
      </w:pPr>
    </w:p>
    <w:p w14:paraId="0FB5E93C" w14:textId="77777777" w:rsidR="0089711D" w:rsidRPr="002631BD" w:rsidRDefault="0089711D" w:rsidP="0089711D">
      <w:pPr>
        <w:autoSpaceDE w:val="0"/>
        <w:autoSpaceDN w:val="0"/>
        <w:adjustRightInd w:val="0"/>
        <w:rPr>
          <w:rFonts w:ascii="Arial" w:hAnsi="Arial" w:cs="Arial"/>
          <w:sz w:val="22"/>
          <w:szCs w:val="22"/>
        </w:rPr>
      </w:pPr>
    </w:p>
    <w:p w14:paraId="50C15992" w14:textId="77777777" w:rsidR="0089711D" w:rsidRPr="002631BD" w:rsidRDefault="0089711D" w:rsidP="0089711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2631BD">
        <w:rPr>
          <w:rFonts w:ascii="Arial" w:hAnsi="Arial" w:cs="Arial"/>
          <w:b/>
          <w:sz w:val="22"/>
          <w:szCs w:val="22"/>
        </w:rPr>
        <w:t>ANNEXE 2</w:t>
      </w:r>
    </w:p>
    <w:p w14:paraId="2496076A" w14:textId="77777777" w:rsidR="0089711D" w:rsidRPr="002631BD" w:rsidRDefault="0089711D" w:rsidP="0089711D">
      <w:pPr>
        <w:rPr>
          <w:rFonts w:ascii="Arial" w:hAnsi="Arial" w:cs="Arial"/>
          <w:sz w:val="22"/>
          <w:szCs w:val="22"/>
        </w:rPr>
      </w:pPr>
    </w:p>
    <w:p w14:paraId="2AA72B07" w14:textId="77777777" w:rsidR="0089711D" w:rsidRPr="002631BD" w:rsidRDefault="0089711D" w:rsidP="0089711D">
      <w:pPr>
        <w:jc w:val="center"/>
        <w:rPr>
          <w:rFonts w:ascii="Arial" w:hAnsi="Arial" w:cs="Arial"/>
          <w:b/>
          <w:sz w:val="22"/>
          <w:szCs w:val="22"/>
          <w:u w:val="double"/>
        </w:rPr>
      </w:pPr>
      <w:r w:rsidRPr="002631BD">
        <w:rPr>
          <w:rFonts w:ascii="Arial" w:hAnsi="Arial" w:cs="Arial"/>
          <w:b/>
          <w:sz w:val="22"/>
          <w:szCs w:val="22"/>
          <w:u w:val="double"/>
        </w:rPr>
        <w:t>Documents à joindre au dossier de candidature :</w:t>
      </w:r>
    </w:p>
    <w:p w14:paraId="6A2A63E3" w14:textId="77777777" w:rsidR="0089711D" w:rsidRPr="002631BD" w:rsidRDefault="0089711D" w:rsidP="0089711D">
      <w:pPr>
        <w:autoSpaceDE w:val="0"/>
        <w:autoSpaceDN w:val="0"/>
        <w:adjustRightInd w:val="0"/>
        <w:ind w:firstLine="708"/>
        <w:jc w:val="both"/>
        <w:rPr>
          <w:rFonts w:ascii="Arial" w:hAnsi="Arial" w:cs="Arial"/>
          <w:color w:val="000000"/>
          <w:sz w:val="22"/>
          <w:szCs w:val="22"/>
        </w:rPr>
      </w:pPr>
    </w:p>
    <w:p w14:paraId="7746EC14" w14:textId="77777777" w:rsidR="0089711D" w:rsidRPr="002631BD" w:rsidRDefault="0089711D" w:rsidP="0089711D">
      <w:pPr>
        <w:autoSpaceDE w:val="0"/>
        <w:autoSpaceDN w:val="0"/>
        <w:adjustRightInd w:val="0"/>
        <w:jc w:val="both"/>
        <w:rPr>
          <w:rFonts w:ascii="Arial" w:hAnsi="Arial" w:cs="Arial"/>
          <w:color w:val="000000"/>
          <w:sz w:val="22"/>
          <w:szCs w:val="22"/>
        </w:rPr>
      </w:pPr>
      <w:r w:rsidRPr="002631BD">
        <w:rPr>
          <w:rFonts w:ascii="Arial" w:hAnsi="Arial" w:cs="Arial"/>
          <w:color w:val="000000"/>
          <w:sz w:val="22"/>
          <w:szCs w:val="22"/>
        </w:rPr>
        <w:t>1- Une lettre d’accompagnement du dépôt du projet, adressée au Président du Conseil Départemental de la Haute-Garonne,</w:t>
      </w:r>
    </w:p>
    <w:p w14:paraId="76DBBBB1" w14:textId="77777777" w:rsidR="0089711D" w:rsidRPr="002631BD" w:rsidRDefault="0089711D" w:rsidP="0089711D">
      <w:pPr>
        <w:autoSpaceDE w:val="0"/>
        <w:autoSpaceDN w:val="0"/>
        <w:adjustRightInd w:val="0"/>
        <w:jc w:val="both"/>
        <w:rPr>
          <w:rFonts w:ascii="Arial" w:hAnsi="Arial" w:cs="Arial"/>
          <w:bCs/>
          <w:color w:val="000000"/>
          <w:sz w:val="22"/>
          <w:szCs w:val="22"/>
        </w:rPr>
      </w:pPr>
      <w:r w:rsidRPr="002631BD">
        <w:rPr>
          <w:rFonts w:ascii="Arial" w:hAnsi="Arial" w:cs="Arial"/>
          <w:bCs/>
          <w:color w:val="000000"/>
          <w:sz w:val="22"/>
          <w:szCs w:val="22"/>
        </w:rPr>
        <w:t>2- Le présent descriptif de l’Appel à Projets signé et paraphé sur chacune des pages,</w:t>
      </w:r>
    </w:p>
    <w:p w14:paraId="66BC5C07" w14:textId="77777777" w:rsidR="0089711D" w:rsidRPr="002631BD" w:rsidRDefault="0089711D" w:rsidP="0089711D">
      <w:pPr>
        <w:autoSpaceDE w:val="0"/>
        <w:autoSpaceDN w:val="0"/>
        <w:adjustRightInd w:val="0"/>
        <w:ind w:left="708" w:firstLine="708"/>
        <w:jc w:val="both"/>
        <w:rPr>
          <w:rFonts w:ascii="Arial" w:hAnsi="Arial" w:cs="Arial"/>
          <w:bCs/>
          <w:color w:val="000000"/>
          <w:sz w:val="22"/>
          <w:szCs w:val="22"/>
        </w:rPr>
      </w:pPr>
    </w:p>
    <w:p w14:paraId="63235394" w14:textId="77777777" w:rsidR="0089711D" w:rsidRPr="002631BD" w:rsidRDefault="0089711D" w:rsidP="0089711D">
      <w:pPr>
        <w:autoSpaceDE w:val="0"/>
        <w:autoSpaceDN w:val="0"/>
        <w:adjustRightInd w:val="0"/>
        <w:jc w:val="both"/>
        <w:rPr>
          <w:rFonts w:ascii="Arial" w:hAnsi="Arial" w:cs="Arial"/>
          <w:bCs/>
          <w:color w:val="000000"/>
          <w:sz w:val="22"/>
          <w:szCs w:val="22"/>
        </w:rPr>
      </w:pPr>
      <w:r w:rsidRPr="002631BD">
        <w:rPr>
          <w:rFonts w:ascii="Arial" w:hAnsi="Arial" w:cs="Arial"/>
          <w:bCs/>
          <w:color w:val="000000"/>
          <w:sz w:val="22"/>
          <w:szCs w:val="22"/>
        </w:rPr>
        <w:t>3- Une liasse administrative relative à la présentation administrative et financière du porteur de projet dont le contenu minimal est rappelé ci-après :</w:t>
      </w:r>
    </w:p>
    <w:p w14:paraId="5D4A4934" w14:textId="77777777" w:rsidR="0089711D" w:rsidRPr="002631BD" w:rsidRDefault="0089711D" w:rsidP="0089711D">
      <w:pPr>
        <w:autoSpaceDE w:val="0"/>
        <w:autoSpaceDN w:val="0"/>
        <w:adjustRightInd w:val="0"/>
        <w:rPr>
          <w:rFonts w:ascii="Arial" w:hAnsi="Arial" w:cs="Arial"/>
          <w:b/>
          <w:bCs/>
          <w:i/>
          <w:iCs/>
          <w:color w:val="000000"/>
          <w:sz w:val="22"/>
          <w:szCs w:val="22"/>
        </w:rPr>
      </w:pPr>
    </w:p>
    <w:p w14:paraId="05E73413" w14:textId="77777777" w:rsidR="0089711D" w:rsidRPr="002631BD" w:rsidRDefault="0089711D" w:rsidP="0089711D">
      <w:pPr>
        <w:autoSpaceDE w:val="0"/>
        <w:autoSpaceDN w:val="0"/>
        <w:adjustRightInd w:val="0"/>
        <w:rPr>
          <w:rFonts w:ascii="Arial" w:hAnsi="Arial" w:cs="Arial"/>
          <w:b/>
          <w:bCs/>
          <w:i/>
          <w:iCs/>
          <w:color w:val="000000"/>
          <w:sz w:val="22"/>
          <w:szCs w:val="22"/>
        </w:rPr>
      </w:pPr>
    </w:p>
    <w:p w14:paraId="11C56AC3" w14:textId="77777777" w:rsidR="0089711D" w:rsidRPr="002631BD" w:rsidRDefault="0089711D" w:rsidP="0089711D">
      <w:pPr>
        <w:autoSpaceDE w:val="0"/>
        <w:autoSpaceDN w:val="0"/>
        <w:adjustRightInd w:val="0"/>
        <w:rPr>
          <w:rFonts w:ascii="Arial" w:hAnsi="Arial" w:cs="Arial"/>
          <w:b/>
          <w:bCs/>
          <w:i/>
          <w:iCs/>
          <w:color w:val="000000"/>
          <w:sz w:val="22"/>
          <w:szCs w:val="22"/>
        </w:rPr>
      </w:pPr>
      <w:r w:rsidRPr="002631BD">
        <w:rPr>
          <w:rFonts w:ascii="Arial" w:hAnsi="Arial" w:cs="Arial"/>
          <w:b/>
          <w:bCs/>
          <w:i/>
          <w:iCs/>
          <w:color w:val="000000"/>
          <w:sz w:val="22"/>
          <w:szCs w:val="22"/>
        </w:rPr>
        <w:t>Pour tous les porteurs de projet :</w:t>
      </w:r>
    </w:p>
    <w:p w14:paraId="5D9D749C" w14:textId="77777777" w:rsidR="0089711D" w:rsidRPr="002631BD" w:rsidRDefault="0089711D" w:rsidP="0089711D">
      <w:pPr>
        <w:autoSpaceDE w:val="0"/>
        <w:autoSpaceDN w:val="0"/>
        <w:adjustRightInd w:val="0"/>
        <w:rPr>
          <w:rFonts w:ascii="Arial" w:hAnsi="Arial" w:cs="Arial"/>
          <w:b/>
          <w:bCs/>
          <w:i/>
          <w:iCs/>
          <w:color w:val="000000"/>
          <w:sz w:val="22"/>
          <w:szCs w:val="22"/>
        </w:rPr>
      </w:pPr>
    </w:p>
    <w:p w14:paraId="7C8F603B"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Document attestant de la capacité du représentant légal à engager la responsabilité de l’organisme pour le projet.</w:t>
      </w:r>
    </w:p>
    <w:p w14:paraId="236BB64A"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 xml:space="preserve">Délégation éventuelle de signature </w:t>
      </w:r>
    </w:p>
    <w:p w14:paraId="763CFC49"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Relevé d’identité bancaire ou postal.</w:t>
      </w:r>
    </w:p>
    <w:p w14:paraId="1CA780B2"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Attestation fiscale ou à défaut sur l’honneur de non-assujettissement à la TVA (si le budget prévisionnel de l’opération est présenté TTC).</w:t>
      </w:r>
    </w:p>
    <w:p w14:paraId="6100F006"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
          <w:iCs/>
          <w:color w:val="000000"/>
          <w:sz w:val="22"/>
          <w:szCs w:val="22"/>
        </w:rPr>
        <w:t>Le cas échéant,</w:t>
      </w:r>
      <w:r w:rsidRPr="002631BD">
        <w:rPr>
          <w:rFonts w:ascii="Arial" w:hAnsi="Arial" w:cs="Arial"/>
          <w:iCs/>
          <w:color w:val="000000"/>
          <w:sz w:val="22"/>
          <w:szCs w:val="22"/>
        </w:rPr>
        <w:t xml:space="preserve"> rapport de situation comparée entre les femmes et les hommes, pour les structures de plus de 50 salariés.</w:t>
      </w:r>
    </w:p>
    <w:p w14:paraId="7C04FB54"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Ensemble des CV des professionnels participant à l’action du dit projet.</w:t>
      </w:r>
    </w:p>
    <w:p w14:paraId="662ACDF5" w14:textId="02CBAD96"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Document attestant du détail des charges et des produits prévisionnels (y compris les autres aides externes prévues, qu’elles constituent ou non des « aides d’</w:t>
      </w:r>
      <w:r w:rsidR="004932CE" w:rsidRPr="002631BD">
        <w:rPr>
          <w:rFonts w:ascii="Arial" w:hAnsi="Arial" w:cs="Arial"/>
          <w:iCs/>
          <w:color w:val="000000"/>
          <w:sz w:val="22"/>
          <w:szCs w:val="22"/>
        </w:rPr>
        <w:t>État</w:t>
      </w:r>
      <w:r w:rsidRPr="002631BD">
        <w:rPr>
          <w:rFonts w:ascii="Arial" w:hAnsi="Arial" w:cs="Arial"/>
          <w:iCs/>
          <w:color w:val="000000"/>
          <w:sz w:val="22"/>
          <w:szCs w:val="22"/>
        </w:rPr>
        <w:t xml:space="preserve"> » ainsi que les recettes générées le cas échéant) liés au </w:t>
      </w:r>
      <w:r w:rsidR="00613CDE">
        <w:rPr>
          <w:rFonts w:ascii="Arial" w:hAnsi="Arial" w:cs="Arial"/>
          <w:iCs/>
          <w:color w:val="000000"/>
          <w:sz w:val="22"/>
          <w:szCs w:val="22"/>
        </w:rPr>
        <w:t>S</w:t>
      </w:r>
      <w:r w:rsidR="003E04B9">
        <w:rPr>
          <w:rFonts w:ascii="Arial" w:hAnsi="Arial" w:cs="Arial"/>
          <w:iCs/>
          <w:color w:val="000000"/>
          <w:sz w:val="22"/>
          <w:szCs w:val="22"/>
        </w:rPr>
        <w:t>ervice d’</w:t>
      </w:r>
      <w:r w:rsidR="00613CDE">
        <w:rPr>
          <w:rFonts w:ascii="Arial" w:hAnsi="Arial" w:cs="Arial"/>
          <w:iCs/>
          <w:color w:val="000000"/>
          <w:sz w:val="22"/>
          <w:szCs w:val="22"/>
        </w:rPr>
        <w:t>I</w:t>
      </w:r>
      <w:r w:rsidR="003E04B9">
        <w:rPr>
          <w:rFonts w:ascii="Arial" w:hAnsi="Arial" w:cs="Arial"/>
          <w:iCs/>
          <w:color w:val="000000"/>
          <w:sz w:val="22"/>
          <w:szCs w:val="22"/>
        </w:rPr>
        <w:t xml:space="preserve">ntérêt </w:t>
      </w:r>
      <w:r w:rsidR="00613CDE">
        <w:rPr>
          <w:rFonts w:ascii="Arial" w:hAnsi="Arial" w:cs="Arial"/>
          <w:iCs/>
          <w:color w:val="000000"/>
          <w:sz w:val="22"/>
          <w:szCs w:val="22"/>
        </w:rPr>
        <w:t>E</w:t>
      </w:r>
      <w:r w:rsidR="003E04B9">
        <w:rPr>
          <w:rFonts w:ascii="Arial" w:hAnsi="Arial" w:cs="Arial"/>
          <w:iCs/>
          <w:color w:val="000000"/>
          <w:sz w:val="22"/>
          <w:szCs w:val="22"/>
        </w:rPr>
        <w:t xml:space="preserve">conomique </w:t>
      </w:r>
      <w:r w:rsidR="00613CDE">
        <w:rPr>
          <w:rFonts w:ascii="Arial" w:hAnsi="Arial" w:cs="Arial"/>
          <w:iCs/>
          <w:color w:val="000000"/>
          <w:sz w:val="22"/>
          <w:szCs w:val="22"/>
        </w:rPr>
        <w:t>G</w:t>
      </w:r>
      <w:r w:rsidR="003E04B9">
        <w:rPr>
          <w:rFonts w:ascii="Arial" w:hAnsi="Arial" w:cs="Arial"/>
          <w:iCs/>
          <w:color w:val="000000"/>
          <w:sz w:val="22"/>
          <w:szCs w:val="22"/>
        </w:rPr>
        <w:t>énéral (SIEG)</w:t>
      </w:r>
      <w:r w:rsidRPr="002631BD">
        <w:rPr>
          <w:rFonts w:ascii="Arial" w:hAnsi="Arial" w:cs="Arial"/>
          <w:iCs/>
          <w:color w:val="000000"/>
          <w:sz w:val="22"/>
          <w:szCs w:val="22"/>
        </w:rPr>
        <w:t>, afin d’assurer l’absence de surcompensation.</w:t>
      </w:r>
    </w:p>
    <w:p w14:paraId="132C275E" w14:textId="77777777" w:rsidR="0089711D" w:rsidRPr="002631BD" w:rsidRDefault="0089711D" w:rsidP="0089711D">
      <w:pPr>
        <w:numPr>
          <w:ilvl w:val="0"/>
          <w:numId w:val="8"/>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Document d’engagement du porteur de projet (ou une attestation ou des informations sur sa capacité) à tenir une comptabilité analytique des charges et produits liés à la seule gestion du SIEG.</w:t>
      </w:r>
    </w:p>
    <w:p w14:paraId="1FEF0230" w14:textId="77777777" w:rsidR="0089711D" w:rsidRPr="002631BD" w:rsidRDefault="0089711D" w:rsidP="0089711D">
      <w:pPr>
        <w:numPr>
          <w:ilvl w:val="0"/>
          <w:numId w:val="8"/>
        </w:numPr>
        <w:autoSpaceDE w:val="0"/>
        <w:autoSpaceDN w:val="0"/>
        <w:adjustRightInd w:val="0"/>
        <w:jc w:val="both"/>
        <w:rPr>
          <w:rFonts w:ascii="Arial" w:hAnsi="Arial" w:cs="Arial"/>
          <w:color w:val="000000"/>
          <w:sz w:val="22"/>
          <w:szCs w:val="22"/>
        </w:rPr>
      </w:pPr>
      <w:r w:rsidRPr="002631BD">
        <w:rPr>
          <w:rFonts w:ascii="Arial" w:hAnsi="Arial" w:cs="Arial"/>
          <w:color w:val="000000"/>
          <w:sz w:val="22"/>
          <w:szCs w:val="22"/>
        </w:rPr>
        <w:t>Rapport du commissaire aux comptes le cas échéant.</w:t>
      </w:r>
    </w:p>
    <w:p w14:paraId="2F33B864" w14:textId="77777777" w:rsidR="0089711D" w:rsidRPr="002631BD" w:rsidRDefault="0089711D" w:rsidP="0089711D">
      <w:pPr>
        <w:numPr>
          <w:ilvl w:val="0"/>
          <w:numId w:val="8"/>
        </w:numPr>
        <w:autoSpaceDE w:val="0"/>
        <w:autoSpaceDN w:val="0"/>
        <w:adjustRightInd w:val="0"/>
        <w:jc w:val="both"/>
        <w:rPr>
          <w:rFonts w:ascii="Arial" w:hAnsi="Arial" w:cs="Arial"/>
          <w:sz w:val="22"/>
          <w:szCs w:val="22"/>
        </w:rPr>
      </w:pPr>
      <w:r w:rsidRPr="002631BD">
        <w:rPr>
          <w:rFonts w:ascii="Arial" w:hAnsi="Arial" w:cs="Arial"/>
          <w:sz w:val="22"/>
          <w:szCs w:val="22"/>
        </w:rPr>
        <w:t>Rapport d’activité le plus récent ou approuvé,</w:t>
      </w:r>
    </w:p>
    <w:p w14:paraId="6E359CB5" w14:textId="77777777" w:rsidR="0089711D" w:rsidRPr="002631BD" w:rsidRDefault="0089711D" w:rsidP="0089711D">
      <w:pPr>
        <w:numPr>
          <w:ilvl w:val="0"/>
          <w:numId w:val="8"/>
        </w:numPr>
        <w:autoSpaceDE w:val="0"/>
        <w:autoSpaceDN w:val="0"/>
        <w:adjustRightInd w:val="0"/>
        <w:jc w:val="both"/>
        <w:rPr>
          <w:rFonts w:ascii="Arial" w:hAnsi="Arial" w:cs="Arial"/>
          <w:color w:val="000000"/>
          <w:sz w:val="22"/>
          <w:szCs w:val="22"/>
        </w:rPr>
      </w:pPr>
      <w:r w:rsidRPr="002631BD">
        <w:rPr>
          <w:rFonts w:ascii="Arial" w:hAnsi="Arial" w:cs="Arial"/>
          <w:sz w:val="22"/>
          <w:szCs w:val="22"/>
        </w:rPr>
        <w:t>Bulletin</w:t>
      </w:r>
      <w:r w:rsidRPr="002631BD">
        <w:rPr>
          <w:rFonts w:ascii="Arial" w:hAnsi="Arial" w:cs="Arial"/>
          <w:color w:val="000000"/>
          <w:sz w:val="22"/>
          <w:szCs w:val="22"/>
        </w:rPr>
        <w:t xml:space="preserve"> de déclaration d’un organisme de formation si existant</w:t>
      </w:r>
    </w:p>
    <w:p w14:paraId="19C9B76E" w14:textId="77777777" w:rsidR="0089711D" w:rsidRPr="002631BD" w:rsidRDefault="0089711D" w:rsidP="0089711D">
      <w:pPr>
        <w:autoSpaceDE w:val="0"/>
        <w:autoSpaceDN w:val="0"/>
        <w:adjustRightInd w:val="0"/>
        <w:rPr>
          <w:rFonts w:ascii="Arial" w:hAnsi="Arial" w:cs="Arial"/>
          <w:b/>
          <w:bCs/>
          <w:i/>
          <w:iCs/>
          <w:color w:val="000000"/>
          <w:sz w:val="22"/>
          <w:szCs w:val="22"/>
        </w:rPr>
      </w:pPr>
    </w:p>
    <w:p w14:paraId="6A8EAB2F" w14:textId="77777777" w:rsidR="0089711D" w:rsidRPr="002631BD" w:rsidRDefault="0089711D" w:rsidP="0089711D">
      <w:pPr>
        <w:autoSpaceDE w:val="0"/>
        <w:autoSpaceDN w:val="0"/>
        <w:adjustRightInd w:val="0"/>
        <w:rPr>
          <w:rFonts w:ascii="Arial" w:hAnsi="Arial" w:cs="Arial"/>
          <w:b/>
          <w:bCs/>
          <w:i/>
          <w:iCs/>
          <w:color w:val="000000"/>
          <w:sz w:val="22"/>
          <w:szCs w:val="22"/>
        </w:rPr>
      </w:pPr>
      <w:r w:rsidRPr="002631BD">
        <w:rPr>
          <w:rFonts w:ascii="Arial" w:hAnsi="Arial" w:cs="Arial"/>
          <w:b/>
          <w:bCs/>
          <w:i/>
          <w:iCs/>
          <w:color w:val="000000"/>
          <w:sz w:val="22"/>
          <w:szCs w:val="22"/>
        </w:rPr>
        <w:t>Pour les associations :</w:t>
      </w:r>
    </w:p>
    <w:p w14:paraId="7E4A1B10" w14:textId="77777777" w:rsidR="0089711D" w:rsidRPr="002631BD" w:rsidRDefault="0089711D" w:rsidP="0089711D">
      <w:pPr>
        <w:autoSpaceDE w:val="0"/>
        <w:autoSpaceDN w:val="0"/>
        <w:adjustRightInd w:val="0"/>
        <w:rPr>
          <w:rFonts w:ascii="Arial" w:hAnsi="Arial" w:cs="Arial"/>
          <w:b/>
          <w:bCs/>
          <w:i/>
          <w:iCs/>
          <w:color w:val="000000"/>
          <w:sz w:val="22"/>
          <w:szCs w:val="22"/>
        </w:rPr>
      </w:pPr>
    </w:p>
    <w:p w14:paraId="7BFD31B7"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Copie de la publication au JO ou du récépissé de déclaration à la Préfecture.</w:t>
      </w:r>
    </w:p>
    <w:p w14:paraId="3B6931E4"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Liste des membres du Conseil d’administration.</w:t>
      </w:r>
    </w:p>
    <w:p w14:paraId="4DABCDC5"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Statuts</w:t>
      </w:r>
    </w:p>
    <w:p w14:paraId="5301E584"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Rapport d’activités</w:t>
      </w:r>
    </w:p>
    <w:p w14:paraId="0ACEE8D3"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Dernier bilan et compte de résultat approuvés faisant apparaître les trois derniers exercices et rapport éventuel du commissaire aux comptes.</w:t>
      </w:r>
    </w:p>
    <w:p w14:paraId="3EC6A166" w14:textId="77777777" w:rsidR="0089711D" w:rsidRPr="002631BD" w:rsidRDefault="0089711D" w:rsidP="0089711D">
      <w:pPr>
        <w:numPr>
          <w:ilvl w:val="0"/>
          <w:numId w:val="9"/>
        </w:numPr>
        <w:autoSpaceDE w:val="0"/>
        <w:autoSpaceDN w:val="0"/>
        <w:adjustRightInd w:val="0"/>
        <w:jc w:val="both"/>
        <w:rPr>
          <w:rFonts w:ascii="Arial" w:hAnsi="Arial" w:cs="Arial"/>
          <w:iCs/>
          <w:color w:val="000000"/>
          <w:sz w:val="22"/>
          <w:szCs w:val="22"/>
        </w:rPr>
      </w:pPr>
      <w:r w:rsidRPr="002631BD">
        <w:rPr>
          <w:rFonts w:ascii="Arial" w:hAnsi="Arial" w:cs="Arial"/>
          <w:iCs/>
          <w:color w:val="000000"/>
          <w:sz w:val="22"/>
          <w:szCs w:val="22"/>
        </w:rPr>
        <w:t>Fiche INSEE</w:t>
      </w:r>
    </w:p>
    <w:p w14:paraId="652A891D" w14:textId="77777777" w:rsidR="0089711D" w:rsidRPr="002631BD" w:rsidRDefault="0089711D" w:rsidP="0089711D">
      <w:pPr>
        <w:autoSpaceDE w:val="0"/>
        <w:autoSpaceDN w:val="0"/>
        <w:adjustRightInd w:val="0"/>
        <w:jc w:val="both"/>
        <w:rPr>
          <w:rFonts w:ascii="Arial" w:hAnsi="Arial" w:cs="Arial"/>
          <w:b/>
          <w:color w:val="000000"/>
          <w:sz w:val="22"/>
          <w:szCs w:val="22"/>
        </w:rPr>
      </w:pPr>
    </w:p>
    <w:p w14:paraId="2BDB0D2E" w14:textId="77777777" w:rsidR="0089711D" w:rsidRPr="002631BD" w:rsidRDefault="0089711D" w:rsidP="0089711D">
      <w:pPr>
        <w:autoSpaceDE w:val="0"/>
        <w:autoSpaceDN w:val="0"/>
        <w:adjustRightInd w:val="0"/>
        <w:jc w:val="both"/>
        <w:rPr>
          <w:rFonts w:ascii="Arial" w:hAnsi="Arial" w:cs="Arial"/>
          <w:b/>
          <w:color w:val="000000"/>
          <w:sz w:val="22"/>
          <w:szCs w:val="22"/>
        </w:rPr>
      </w:pPr>
      <w:r w:rsidRPr="002631BD">
        <w:rPr>
          <w:rFonts w:ascii="Arial" w:hAnsi="Arial" w:cs="Arial"/>
          <w:b/>
          <w:color w:val="000000"/>
          <w:sz w:val="22"/>
          <w:szCs w:val="22"/>
        </w:rPr>
        <w:t>Et toutes pièces que le porteur du projet jugerait utiles afin d’apporter une meilleure compréhension du projet et/ou nécessaires à la complétude du dossier administratif.</w:t>
      </w:r>
    </w:p>
    <w:p w14:paraId="0D9569EB" w14:textId="77777777" w:rsidR="0089711D" w:rsidRPr="002631BD" w:rsidRDefault="0089711D" w:rsidP="0089711D">
      <w:pPr>
        <w:autoSpaceDE w:val="0"/>
        <w:autoSpaceDN w:val="0"/>
        <w:adjustRightInd w:val="0"/>
        <w:jc w:val="both"/>
        <w:rPr>
          <w:rFonts w:ascii="Arial" w:hAnsi="Arial" w:cs="Arial"/>
          <w:bCs/>
          <w:color w:val="000000"/>
          <w:sz w:val="22"/>
          <w:szCs w:val="22"/>
        </w:rPr>
      </w:pPr>
    </w:p>
    <w:p w14:paraId="380D056F" w14:textId="77777777" w:rsidR="0089711D" w:rsidRPr="002631BD" w:rsidRDefault="0089711D" w:rsidP="0089711D">
      <w:pPr>
        <w:autoSpaceDE w:val="0"/>
        <w:autoSpaceDN w:val="0"/>
        <w:adjustRightInd w:val="0"/>
        <w:jc w:val="both"/>
        <w:rPr>
          <w:rFonts w:ascii="Arial" w:hAnsi="Arial" w:cs="Arial"/>
          <w:b/>
          <w:bCs/>
          <w:color w:val="000000"/>
          <w:sz w:val="22"/>
          <w:szCs w:val="22"/>
        </w:rPr>
      </w:pPr>
      <w:r w:rsidRPr="002631BD">
        <w:rPr>
          <w:rFonts w:ascii="Arial" w:hAnsi="Arial" w:cs="Arial"/>
          <w:bCs/>
          <w:color w:val="000000"/>
          <w:sz w:val="22"/>
          <w:szCs w:val="22"/>
        </w:rPr>
        <w:lastRenderedPageBreak/>
        <w:t>Ce projet s’inscrit dans le cadre d’une série de documents facilitant la compréhension des attentes du Conseil Départemental.</w:t>
      </w:r>
    </w:p>
    <w:p w14:paraId="66963B7A" w14:textId="77777777" w:rsidR="00EF1DDB" w:rsidRPr="002631BD" w:rsidRDefault="00EF1DDB" w:rsidP="006C558F">
      <w:pPr>
        <w:tabs>
          <w:tab w:val="left" w:pos="1102"/>
        </w:tabs>
        <w:rPr>
          <w:rFonts w:ascii="Arial" w:hAnsi="Arial" w:cs="Arial"/>
          <w:sz w:val="22"/>
          <w:szCs w:val="22"/>
        </w:rPr>
      </w:pPr>
    </w:p>
    <w:sectPr w:rsidR="00EF1DDB" w:rsidRPr="002631B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A195" w14:textId="77777777" w:rsidR="00373838" w:rsidRDefault="00373838" w:rsidP="00B66D14">
      <w:r>
        <w:separator/>
      </w:r>
    </w:p>
  </w:endnote>
  <w:endnote w:type="continuationSeparator" w:id="0">
    <w:p w14:paraId="3AE871F5" w14:textId="77777777" w:rsidR="00373838" w:rsidRDefault="00373838" w:rsidP="00B6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384834"/>
      <w:docPartObj>
        <w:docPartGallery w:val="Page Numbers (Bottom of Page)"/>
        <w:docPartUnique/>
      </w:docPartObj>
    </w:sdtPr>
    <w:sdtEndPr/>
    <w:sdtContent>
      <w:p w14:paraId="142C4E27" w14:textId="1A38096E" w:rsidR="00A51FAA" w:rsidRDefault="00A51FAA">
        <w:pPr>
          <w:pStyle w:val="Pieddepage"/>
          <w:jc w:val="right"/>
        </w:pPr>
        <w:r>
          <w:fldChar w:fldCharType="begin"/>
        </w:r>
        <w:r>
          <w:instrText>PAGE   \* MERGEFORMAT</w:instrText>
        </w:r>
        <w:r>
          <w:fldChar w:fldCharType="separate"/>
        </w:r>
        <w:r w:rsidR="00613CDE">
          <w:rPr>
            <w:noProof/>
          </w:rPr>
          <w:t>8</w:t>
        </w:r>
        <w:r>
          <w:fldChar w:fldCharType="end"/>
        </w:r>
      </w:p>
    </w:sdtContent>
  </w:sdt>
  <w:p w14:paraId="02BEE35F" w14:textId="7FCBD391" w:rsidR="00A51FAA" w:rsidRDefault="00A51FAA" w:rsidP="00A51FAA">
    <w:pPr>
      <w:pStyle w:val="Pieddepage"/>
      <w:jc w:val="center"/>
      <w:rPr>
        <w:rStyle w:val="Numrodepage"/>
        <w:sz w:val="18"/>
        <w:szCs w:val="18"/>
      </w:rPr>
    </w:pPr>
    <w:r>
      <w:rPr>
        <w:rStyle w:val="Numrodepage"/>
        <w:sz w:val="18"/>
        <w:szCs w:val="18"/>
      </w:rPr>
      <w:t xml:space="preserve">Appel à projet </w:t>
    </w:r>
    <w:r w:rsidRPr="00A46A8B">
      <w:rPr>
        <w:rStyle w:val="Numrodepage"/>
        <w:sz w:val="18"/>
        <w:szCs w:val="18"/>
      </w:rPr>
      <w:t>202</w:t>
    </w:r>
    <w:r w:rsidR="00DD56EC">
      <w:rPr>
        <w:rStyle w:val="Numrodepage"/>
        <w:sz w:val="18"/>
        <w:szCs w:val="18"/>
      </w:rPr>
      <w:t>5</w:t>
    </w:r>
    <w:r>
      <w:rPr>
        <w:rStyle w:val="Numrodepage"/>
        <w:sz w:val="18"/>
        <w:szCs w:val="18"/>
      </w:rPr>
      <w:t>– Actions destinées à faciliter la mobilité des publics en insertion</w:t>
    </w:r>
  </w:p>
  <w:p w14:paraId="702565A3" w14:textId="77777777" w:rsidR="00A51FAA" w:rsidRDefault="00A51FAA" w:rsidP="00A51FAA">
    <w:pPr>
      <w:pStyle w:val="Pieddepage"/>
      <w:jc w:val="center"/>
      <w:rPr>
        <w:rStyle w:val="Numrodepage"/>
        <w:sz w:val="18"/>
        <w:szCs w:val="18"/>
      </w:rPr>
    </w:pPr>
    <w:r>
      <w:rPr>
        <w:rStyle w:val="Numrodepage"/>
        <w:sz w:val="18"/>
        <w:szCs w:val="18"/>
      </w:rPr>
      <w:t>Direction de Prévention et de la Lutte contre les Précarités</w:t>
    </w:r>
  </w:p>
  <w:p w14:paraId="65B90BE9" w14:textId="77777777" w:rsidR="00F61E4E" w:rsidRDefault="00F61E4E" w:rsidP="00A51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BFA0" w14:textId="77777777" w:rsidR="00373838" w:rsidRDefault="00373838" w:rsidP="00B66D14">
      <w:r>
        <w:separator/>
      </w:r>
    </w:p>
  </w:footnote>
  <w:footnote w:type="continuationSeparator" w:id="0">
    <w:p w14:paraId="4A1CDD3C" w14:textId="77777777" w:rsidR="00373838" w:rsidRDefault="00373838" w:rsidP="00B6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3E4B" w14:textId="6F0D5212" w:rsidR="00B66D14" w:rsidRPr="00B66D14" w:rsidRDefault="00B66D14" w:rsidP="00B66D14">
    <w:r w:rsidRPr="005E1991">
      <w:rPr>
        <w:noProof/>
        <w:sz w:val="28"/>
        <w:szCs w:val="28"/>
      </w:rPr>
      <w:drawing>
        <wp:inline distT="0" distB="0" distL="0" distR="0" wp14:anchorId="06D56FEF" wp14:editId="4533E35D">
          <wp:extent cx="583565" cy="793115"/>
          <wp:effectExtent l="0" t="0" r="698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793115"/>
                  </a:xfrm>
                  <a:prstGeom prst="rect">
                    <a:avLst/>
                  </a:prstGeom>
                  <a:noFill/>
                  <a:ln>
                    <a:noFill/>
                  </a:ln>
                  <a:effectLst/>
                </pic:spPr>
              </pic:pic>
            </a:graphicData>
          </a:graphic>
        </wp:inline>
      </w:drawing>
    </w:r>
    <w:r>
      <w:rPr>
        <w:rFonts w:ascii="Arial" w:hAnsi="Arial" w:cs="Arial"/>
        <w:b/>
        <w:bCs/>
      </w:rPr>
      <w:t xml:space="preserve">  </w:t>
    </w:r>
    <w:r>
      <w:t xml:space="preserve">   </w:t>
    </w:r>
    <w:r>
      <w:rPr>
        <w:rFonts w:ascii="Arial" w:hAnsi="Arial" w:cs="Arial"/>
        <w:b/>
        <w:b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87"/>
    <w:multiLevelType w:val="hybridMultilevel"/>
    <w:tmpl w:val="E73A3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7007C"/>
    <w:multiLevelType w:val="multilevel"/>
    <w:tmpl w:val="7ADCCCF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2E658E"/>
    <w:multiLevelType w:val="hybridMultilevel"/>
    <w:tmpl w:val="8C6216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284BC6"/>
    <w:multiLevelType w:val="hybridMultilevel"/>
    <w:tmpl w:val="56AA12F0"/>
    <w:lvl w:ilvl="0" w:tplc="786400B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A7558"/>
    <w:multiLevelType w:val="hybridMultilevel"/>
    <w:tmpl w:val="56B4D14C"/>
    <w:lvl w:ilvl="0" w:tplc="EAC066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2130C4"/>
    <w:multiLevelType w:val="hybridMultilevel"/>
    <w:tmpl w:val="F7CE4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AD44D8"/>
    <w:multiLevelType w:val="hybridMultilevel"/>
    <w:tmpl w:val="DAA22384"/>
    <w:lvl w:ilvl="0" w:tplc="0B96EE38">
      <w:numFmt w:val="bullet"/>
      <w:lvlText w:val="-"/>
      <w:lvlJc w:val="left"/>
      <w:pPr>
        <w:tabs>
          <w:tab w:val="num" w:pos="540"/>
        </w:tabs>
        <w:ind w:left="54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63D4"/>
    <w:multiLevelType w:val="hybridMultilevel"/>
    <w:tmpl w:val="1E24A346"/>
    <w:lvl w:ilvl="0" w:tplc="ACC2066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F3437"/>
    <w:multiLevelType w:val="hybridMultilevel"/>
    <w:tmpl w:val="A5DA3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E642B5"/>
    <w:multiLevelType w:val="hybridMultilevel"/>
    <w:tmpl w:val="DB8C0D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8F3579"/>
    <w:multiLevelType w:val="hybridMultilevel"/>
    <w:tmpl w:val="859C4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9"/>
  </w:num>
  <w:num w:numId="6">
    <w:abstractNumId w:val="5"/>
  </w:num>
  <w:num w:numId="7">
    <w:abstractNumId w:val="2"/>
  </w:num>
  <w:num w:numId="8">
    <w:abstractNumId w:val="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14"/>
    <w:rsid w:val="00033965"/>
    <w:rsid w:val="00066E63"/>
    <w:rsid w:val="000D5A6F"/>
    <w:rsid w:val="000F3226"/>
    <w:rsid w:val="00104259"/>
    <w:rsid w:val="00106730"/>
    <w:rsid w:val="00110640"/>
    <w:rsid w:val="001330CA"/>
    <w:rsid w:val="001624D1"/>
    <w:rsid w:val="0018217E"/>
    <w:rsid w:val="001B1FDA"/>
    <w:rsid w:val="001C0C5A"/>
    <w:rsid w:val="001C5C68"/>
    <w:rsid w:val="001D79E6"/>
    <w:rsid w:val="001F545F"/>
    <w:rsid w:val="001F5671"/>
    <w:rsid w:val="001F780B"/>
    <w:rsid w:val="00201E10"/>
    <w:rsid w:val="00210957"/>
    <w:rsid w:val="00212B88"/>
    <w:rsid w:val="00214224"/>
    <w:rsid w:val="00230D84"/>
    <w:rsid w:val="00236B66"/>
    <w:rsid w:val="0024340A"/>
    <w:rsid w:val="00243B8A"/>
    <w:rsid w:val="00243C46"/>
    <w:rsid w:val="00250692"/>
    <w:rsid w:val="002631BD"/>
    <w:rsid w:val="00275A6E"/>
    <w:rsid w:val="00292CA0"/>
    <w:rsid w:val="00294ACB"/>
    <w:rsid w:val="002A0436"/>
    <w:rsid w:val="002A4B76"/>
    <w:rsid w:val="002C635C"/>
    <w:rsid w:val="002D1A5F"/>
    <w:rsid w:val="002E004D"/>
    <w:rsid w:val="002F120D"/>
    <w:rsid w:val="00315436"/>
    <w:rsid w:val="0033416B"/>
    <w:rsid w:val="00346DF0"/>
    <w:rsid w:val="00357110"/>
    <w:rsid w:val="00373838"/>
    <w:rsid w:val="003A11C5"/>
    <w:rsid w:val="003B67BF"/>
    <w:rsid w:val="003C09E6"/>
    <w:rsid w:val="003C294C"/>
    <w:rsid w:val="003D2096"/>
    <w:rsid w:val="003D219C"/>
    <w:rsid w:val="003D35F2"/>
    <w:rsid w:val="003E04B9"/>
    <w:rsid w:val="0043046C"/>
    <w:rsid w:val="00443494"/>
    <w:rsid w:val="00453B9E"/>
    <w:rsid w:val="0046605E"/>
    <w:rsid w:val="00466AD6"/>
    <w:rsid w:val="004769B9"/>
    <w:rsid w:val="004831D2"/>
    <w:rsid w:val="004910F9"/>
    <w:rsid w:val="004932CE"/>
    <w:rsid w:val="004B35FA"/>
    <w:rsid w:val="004B36FB"/>
    <w:rsid w:val="004D17B4"/>
    <w:rsid w:val="004E1B75"/>
    <w:rsid w:val="004E488F"/>
    <w:rsid w:val="004F6E9D"/>
    <w:rsid w:val="0054461B"/>
    <w:rsid w:val="00550643"/>
    <w:rsid w:val="00551BBE"/>
    <w:rsid w:val="00576CDA"/>
    <w:rsid w:val="005823D0"/>
    <w:rsid w:val="00585DA7"/>
    <w:rsid w:val="005C076A"/>
    <w:rsid w:val="005F12A3"/>
    <w:rsid w:val="00613CDE"/>
    <w:rsid w:val="00617A53"/>
    <w:rsid w:val="00650E47"/>
    <w:rsid w:val="006601E5"/>
    <w:rsid w:val="0066607D"/>
    <w:rsid w:val="006855D7"/>
    <w:rsid w:val="006B4DDD"/>
    <w:rsid w:val="006C03AD"/>
    <w:rsid w:val="006C558F"/>
    <w:rsid w:val="006E62B5"/>
    <w:rsid w:val="00704D7E"/>
    <w:rsid w:val="00706B6F"/>
    <w:rsid w:val="0072724F"/>
    <w:rsid w:val="00762901"/>
    <w:rsid w:val="0076792B"/>
    <w:rsid w:val="0079424B"/>
    <w:rsid w:val="007C2819"/>
    <w:rsid w:val="007C4457"/>
    <w:rsid w:val="007D19AD"/>
    <w:rsid w:val="007E50B0"/>
    <w:rsid w:val="00821828"/>
    <w:rsid w:val="008425F3"/>
    <w:rsid w:val="00860A03"/>
    <w:rsid w:val="0088112F"/>
    <w:rsid w:val="0089711D"/>
    <w:rsid w:val="008F3C76"/>
    <w:rsid w:val="00917454"/>
    <w:rsid w:val="00932D37"/>
    <w:rsid w:val="00941934"/>
    <w:rsid w:val="00962B3B"/>
    <w:rsid w:val="00966BD8"/>
    <w:rsid w:val="00967779"/>
    <w:rsid w:val="0098034B"/>
    <w:rsid w:val="009867B0"/>
    <w:rsid w:val="009C3C80"/>
    <w:rsid w:val="009D4C47"/>
    <w:rsid w:val="00A022DF"/>
    <w:rsid w:val="00A07AE6"/>
    <w:rsid w:val="00A30240"/>
    <w:rsid w:val="00A37268"/>
    <w:rsid w:val="00A46A8B"/>
    <w:rsid w:val="00A512DB"/>
    <w:rsid w:val="00A51FAA"/>
    <w:rsid w:val="00A7029F"/>
    <w:rsid w:val="00A82500"/>
    <w:rsid w:val="00A85A37"/>
    <w:rsid w:val="00A87291"/>
    <w:rsid w:val="00AA1DEC"/>
    <w:rsid w:val="00AE354F"/>
    <w:rsid w:val="00AF75C4"/>
    <w:rsid w:val="00B32BB3"/>
    <w:rsid w:val="00B346BC"/>
    <w:rsid w:val="00B64504"/>
    <w:rsid w:val="00B66D14"/>
    <w:rsid w:val="00B76913"/>
    <w:rsid w:val="00B94492"/>
    <w:rsid w:val="00BC31C9"/>
    <w:rsid w:val="00BC3CD2"/>
    <w:rsid w:val="00BD3255"/>
    <w:rsid w:val="00C157F2"/>
    <w:rsid w:val="00C22E0F"/>
    <w:rsid w:val="00C44D1D"/>
    <w:rsid w:val="00C45680"/>
    <w:rsid w:val="00C82B62"/>
    <w:rsid w:val="00C93F52"/>
    <w:rsid w:val="00CA4F61"/>
    <w:rsid w:val="00CA52F2"/>
    <w:rsid w:val="00CC3C75"/>
    <w:rsid w:val="00D0164A"/>
    <w:rsid w:val="00D2208D"/>
    <w:rsid w:val="00D25B72"/>
    <w:rsid w:val="00D472C4"/>
    <w:rsid w:val="00D553E2"/>
    <w:rsid w:val="00D61DCA"/>
    <w:rsid w:val="00D77292"/>
    <w:rsid w:val="00DD39C5"/>
    <w:rsid w:val="00DD4F52"/>
    <w:rsid w:val="00DD56EC"/>
    <w:rsid w:val="00DE4922"/>
    <w:rsid w:val="00E04666"/>
    <w:rsid w:val="00E1653B"/>
    <w:rsid w:val="00E70ED7"/>
    <w:rsid w:val="00E77A47"/>
    <w:rsid w:val="00E819E8"/>
    <w:rsid w:val="00E8787D"/>
    <w:rsid w:val="00E87AA3"/>
    <w:rsid w:val="00EB1DB1"/>
    <w:rsid w:val="00EE0FD8"/>
    <w:rsid w:val="00EE3D5C"/>
    <w:rsid w:val="00EF1DDB"/>
    <w:rsid w:val="00EF5CED"/>
    <w:rsid w:val="00F12DCC"/>
    <w:rsid w:val="00F1587E"/>
    <w:rsid w:val="00F1625F"/>
    <w:rsid w:val="00F21E71"/>
    <w:rsid w:val="00F441B9"/>
    <w:rsid w:val="00F5701D"/>
    <w:rsid w:val="00F61E4E"/>
    <w:rsid w:val="00FA0304"/>
    <w:rsid w:val="00FC2DD1"/>
    <w:rsid w:val="00FC4118"/>
    <w:rsid w:val="00FD3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DFE7B"/>
  <w15:chartTrackingRefBased/>
  <w15:docId w15:val="{61F3FEA0-4A0E-472D-AD3A-DD43B9AD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1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6D14"/>
    <w:pPr>
      <w:tabs>
        <w:tab w:val="center" w:pos="4536"/>
        <w:tab w:val="right" w:pos="9072"/>
      </w:tabs>
    </w:pPr>
  </w:style>
  <w:style w:type="character" w:customStyle="1" w:styleId="En-tteCar">
    <w:name w:val="En-tête Car"/>
    <w:basedOn w:val="Policepardfaut"/>
    <w:link w:val="En-tte"/>
    <w:uiPriority w:val="99"/>
    <w:rsid w:val="00B66D14"/>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B66D14"/>
    <w:pPr>
      <w:tabs>
        <w:tab w:val="center" w:pos="4536"/>
        <w:tab w:val="right" w:pos="9072"/>
      </w:tabs>
    </w:pPr>
  </w:style>
  <w:style w:type="character" w:customStyle="1" w:styleId="PieddepageCar">
    <w:name w:val="Pied de page Car"/>
    <w:basedOn w:val="Policepardfaut"/>
    <w:link w:val="Pieddepage"/>
    <w:uiPriority w:val="99"/>
    <w:rsid w:val="00B66D14"/>
    <w:rPr>
      <w:rFonts w:ascii="Times New Roman" w:eastAsia="Times New Roman" w:hAnsi="Times New Roman" w:cs="Times New Roman"/>
      <w:sz w:val="24"/>
      <w:szCs w:val="24"/>
      <w:lang w:eastAsia="fr-FR"/>
    </w:rPr>
  </w:style>
  <w:style w:type="character" w:styleId="Numrodepage">
    <w:name w:val="page number"/>
    <w:basedOn w:val="Policepardfaut"/>
    <w:rsid w:val="00F61E4E"/>
  </w:style>
  <w:style w:type="character" w:styleId="Marquedecommentaire">
    <w:name w:val="annotation reference"/>
    <w:rsid w:val="00A07AE6"/>
    <w:rPr>
      <w:sz w:val="16"/>
      <w:szCs w:val="16"/>
    </w:rPr>
  </w:style>
  <w:style w:type="paragraph" w:styleId="Commentaire">
    <w:name w:val="annotation text"/>
    <w:basedOn w:val="Normal"/>
    <w:link w:val="CommentaireCar"/>
    <w:rsid w:val="00A07AE6"/>
    <w:rPr>
      <w:sz w:val="20"/>
      <w:szCs w:val="20"/>
    </w:rPr>
  </w:style>
  <w:style w:type="character" w:customStyle="1" w:styleId="CommentaireCar">
    <w:name w:val="Commentaire Car"/>
    <w:basedOn w:val="Policepardfaut"/>
    <w:link w:val="Commentaire"/>
    <w:rsid w:val="00A07AE6"/>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446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61B"/>
    <w:rPr>
      <w:rFonts w:ascii="Segoe UI" w:eastAsia="Times New Roman" w:hAnsi="Segoe UI" w:cs="Segoe UI"/>
      <w:sz w:val="18"/>
      <w:szCs w:val="18"/>
      <w:lang w:eastAsia="fr-FR"/>
    </w:rPr>
  </w:style>
  <w:style w:type="character" w:styleId="Lienhypertexte">
    <w:name w:val="Hyperlink"/>
    <w:rsid w:val="006855D7"/>
    <w:rPr>
      <w:color w:val="0000FF"/>
      <w:u w:val="single"/>
    </w:rPr>
  </w:style>
  <w:style w:type="character" w:styleId="CitationHTML">
    <w:name w:val="HTML Cite"/>
    <w:rsid w:val="006855D7"/>
    <w:rPr>
      <w:i w:val="0"/>
      <w:iCs w:val="0"/>
      <w:color w:val="006621"/>
    </w:rPr>
  </w:style>
  <w:style w:type="paragraph" w:styleId="Objetducommentaire">
    <w:name w:val="annotation subject"/>
    <w:basedOn w:val="Commentaire"/>
    <w:next w:val="Commentaire"/>
    <w:link w:val="ObjetducommentaireCar"/>
    <w:uiPriority w:val="99"/>
    <w:semiHidden/>
    <w:unhideWhenUsed/>
    <w:rsid w:val="00550643"/>
    <w:rPr>
      <w:b/>
      <w:bCs/>
    </w:rPr>
  </w:style>
  <w:style w:type="character" w:customStyle="1" w:styleId="ObjetducommentaireCar">
    <w:name w:val="Objet du commentaire Car"/>
    <w:basedOn w:val="CommentaireCar"/>
    <w:link w:val="Objetducommentaire"/>
    <w:uiPriority w:val="99"/>
    <w:semiHidden/>
    <w:rsid w:val="00550643"/>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CA5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1094">
      <w:bodyDiv w:val="1"/>
      <w:marLeft w:val="0"/>
      <w:marRight w:val="0"/>
      <w:marTop w:val="0"/>
      <w:marBottom w:val="0"/>
      <w:divBdr>
        <w:top w:val="none" w:sz="0" w:space="0" w:color="auto"/>
        <w:left w:val="none" w:sz="0" w:space="0" w:color="auto"/>
        <w:bottom w:val="none" w:sz="0" w:space="0" w:color="auto"/>
        <w:right w:val="none" w:sz="0" w:space="0" w:color="auto"/>
      </w:divBdr>
    </w:div>
    <w:div w:id="14140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e.mate@cd31.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defer@cd31.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e.mate@cd31.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bventions.haute-garonn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60a795-0aef-431b-98c5-235c2c0d6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C886D8B98FA4B820C96E839BC7741" ma:contentTypeVersion="15" ma:contentTypeDescription="Crée un document." ma:contentTypeScope="" ma:versionID="9845212218ca3540909aa341657f567d">
  <xsd:schema xmlns:xsd="http://www.w3.org/2001/XMLSchema" xmlns:xs="http://www.w3.org/2001/XMLSchema" xmlns:p="http://schemas.microsoft.com/office/2006/metadata/properties" xmlns:ns3="3060a795-0aef-431b-98c5-235c2c0d6317" xmlns:ns4="8d1443fe-4ec7-4bcf-9eea-68e35469e00f" targetNamespace="http://schemas.microsoft.com/office/2006/metadata/properties" ma:root="true" ma:fieldsID="c5532a862a06ad7534020c7defc41ca3" ns3:_="" ns4:_="">
    <xsd:import namespace="3060a795-0aef-431b-98c5-235c2c0d6317"/>
    <xsd:import namespace="8d1443fe-4ec7-4bcf-9eea-68e35469e0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0a795-0aef-431b-98c5-235c2c0d6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443fe-4ec7-4bcf-9eea-68e35469e00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656CD-A50C-4165-BDE3-2996A6A6DA43}">
  <ds:schemaRefs>
    <ds:schemaRef ds:uri="http://schemas.microsoft.com/sharepoint/v3/contenttype/forms"/>
  </ds:schemaRefs>
</ds:datastoreItem>
</file>

<file path=customXml/itemProps2.xml><?xml version="1.0" encoding="utf-8"?>
<ds:datastoreItem xmlns:ds="http://schemas.openxmlformats.org/officeDocument/2006/customXml" ds:itemID="{CF24A989-AF7D-461C-8A5E-AAFC055C22AE}">
  <ds:schemaRefs>
    <ds:schemaRef ds:uri="http://schemas.microsoft.com/office/2006/metadata/properties"/>
    <ds:schemaRef ds:uri="http://schemas.microsoft.com/office/infopath/2007/PartnerControls"/>
    <ds:schemaRef ds:uri="3060a795-0aef-431b-98c5-235c2c0d6317"/>
  </ds:schemaRefs>
</ds:datastoreItem>
</file>

<file path=customXml/itemProps3.xml><?xml version="1.0" encoding="utf-8"?>
<ds:datastoreItem xmlns:ds="http://schemas.openxmlformats.org/officeDocument/2006/customXml" ds:itemID="{59B57C1D-7915-459D-89F8-D2F3C6F37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0a795-0aef-431b-98c5-235c2c0d6317"/>
    <ds:schemaRef ds:uri="8d1443fe-4ec7-4bcf-9eea-68e35469e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2781</Words>
  <Characters>15299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Conseil Départementale 31</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 Marie</dc:creator>
  <cp:keywords/>
  <dc:description/>
  <cp:lastModifiedBy>Izquierdo Sylvie</cp:lastModifiedBy>
  <cp:revision>7</cp:revision>
  <cp:lastPrinted>2023-12-07T15:18:00Z</cp:lastPrinted>
  <dcterms:created xsi:type="dcterms:W3CDTF">2025-04-22T14:41:00Z</dcterms:created>
  <dcterms:modified xsi:type="dcterms:W3CDTF">2025-04-24T09:54:00Z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0x0101003DCC886D8B98FA4B820C96E839BC7741</vt:lpwstr>
  </property>
</Properties>
</file>